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F2E8B" w14:textId="381EB6DC" w:rsidR="00A372E9" w:rsidRDefault="00A372E9" w:rsidP="00A372E9">
      <w:pPr>
        <w:pStyle w:val="Ttulo"/>
      </w:pPr>
      <w:r>
        <w:t>Gastos</w:t>
      </w:r>
    </w:p>
    <w:p w14:paraId="0EB424E9" w14:textId="77777777" w:rsidR="00A372E9" w:rsidRDefault="00A372E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92"/>
        <w:gridCol w:w="332"/>
        <w:gridCol w:w="1819"/>
        <w:gridCol w:w="214"/>
        <w:gridCol w:w="1801"/>
        <w:gridCol w:w="1848"/>
        <w:gridCol w:w="1848"/>
        <w:gridCol w:w="1848"/>
      </w:tblGrid>
      <w:tr w:rsidR="00A372E9" w:rsidRPr="00A372E9" w14:paraId="0D8A3EC6" w14:textId="77777777" w:rsidTr="00A372E9">
        <w:trPr>
          <w:trHeight w:val="1320"/>
          <w:tblHeader/>
        </w:trPr>
        <w:tc>
          <w:tcPr>
            <w:tcW w:w="149" w:type="pct"/>
            <w:shd w:val="clear" w:color="000000" w:fill="2952AE"/>
            <w:noWrap/>
            <w:textDirection w:val="btLr"/>
            <w:vAlign w:val="bottom"/>
            <w:hideMark/>
          </w:tcPr>
          <w:p w14:paraId="1D1A9FC6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Capítulo</w:t>
            </w:r>
          </w:p>
        </w:tc>
        <w:tc>
          <w:tcPr>
            <w:tcW w:w="149" w:type="pct"/>
            <w:shd w:val="clear" w:color="000000" w:fill="2952AE"/>
            <w:noWrap/>
            <w:textDirection w:val="btLr"/>
            <w:vAlign w:val="bottom"/>
            <w:hideMark/>
          </w:tcPr>
          <w:p w14:paraId="21701DE9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Artículo</w:t>
            </w:r>
          </w:p>
        </w:tc>
        <w:tc>
          <w:tcPr>
            <w:tcW w:w="179" w:type="pct"/>
            <w:shd w:val="clear" w:color="000000" w:fill="2952AE"/>
            <w:noWrap/>
            <w:textDirection w:val="btLr"/>
            <w:vAlign w:val="bottom"/>
            <w:hideMark/>
          </w:tcPr>
          <w:p w14:paraId="65384936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Concepto</w:t>
            </w:r>
          </w:p>
        </w:tc>
        <w:tc>
          <w:tcPr>
            <w:tcW w:w="150" w:type="pct"/>
            <w:shd w:val="clear" w:color="000000" w:fill="2952AE"/>
            <w:noWrap/>
            <w:textDirection w:val="btLr"/>
            <w:vAlign w:val="bottom"/>
            <w:hideMark/>
          </w:tcPr>
          <w:p w14:paraId="3B5D8717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Subconcepto</w:t>
            </w:r>
          </w:p>
        </w:tc>
        <w:tc>
          <w:tcPr>
            <w:tcW w:w="868" w:type="pct"/>
            <w:shd w:val="clear" w:color="000000" w:fill="2952AE"/>
            <w:noWrap/>
            <w:vAlign w:val="center"/>
            <w:hideMark/>
          </w:tcPr>
          <w:p w14:paraId="0E145B7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Gasto</w:t>
            </w:r>
          </w:p>
        </w:tc>
        <w:tc>
          <w:tcPr>
            <w:tcW w:w="92" w:type="pct"/>
            <w:shd w:val="clear" w:color="000000" w:fill="2952AE"/>
            <w:noWrap/>
            <w:vAlign w:val="bottom"/>
            <w:hideMark/>
          </w:tcPr>
          <w:p w14:paraId="3E05C37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37" w:type="pct"/>
            <w:shd w:val="clear" w:color="000000" w:fill="2952AE"/>
            <w:vAlign w:val="center"/>
            <w:hideMark/>
          </w:tcPr>
          <w:p w14:paraId="7E2880E5" w14:textId="77777777" w:rsidR="00A372E9" w:rsidRPr="00A372E9" w:rsidRDefault="00A372E9" w:rsidP="00A37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 xml:space="preserve">Créditos Definitivos </w:t>
            </w:r>
          </w:p>
        </w:tc>
        <w:tc>
          <w:tcPr>
            <w:tcW w:w="859" w:type="pct"/>
            <w:shd w:val="clear" w:color="000000" w:fill="2952AE"/>
            <w:vAlign w:val="center"/>
            <w:hideMark/>
          </w:tcPr>
          <w:p w14:paraId="72E5DB22" w14:textId="77777777" w:rsidR="00A372E9" w:rsidRPr="00A372E9" w:rsidRDefault="00A372E9" w:rsidP="00A37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 xml:space="preserve">Obligaciones Reconocidas </w:t>
            </w:r>
          </w:p>
        </w:tc>
        <w:tc>
          <w:tcPr>
            <w:tcW w:w="859" w:type="pct"/>
            <w:shd w:val="clear" w:color="000000" w:fill="2952AE"/>
            <w:vAlign w:val="center"/>
            <w:hideMark/>
          </w:tcPr>
          <w:p w14:paraId="47B6FDEF" w14:textId="77777777" w:rsidR="00A372E9" w:rsidRDefault="00A372E9" w:rsidP="00A37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 xml:space="preserve">Pagos </w:t>
            </w:r>
          </w:p>
          <w:p w14:paraId="627C9049" w14:textId="77777777" w:rsidR="00A372E9" w:rsidRDefault="00A372E9" w:rsidP="00A37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 xml:space="preserve">Realizados </w:t>
            </w:r>
          </w:p>
          <w:p w14:paraId="3875A374" w14:textId="77777777" w:rsidR="00A372E9" w:rsidRDefault="00A372E9" w:rsidP="00A37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 xml:space="preserve">Ejercicio </w:t>
            </w:r>
          </w:p>
          <w:p w14:paraId="7714909F" w14:textId="5FB8327C" w:rsidR="00A372E9" w:rsidRPr="00A372E9" w:rsidRDefault="00A372E9" w:rsidP="00A37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 xml:space="preserve">Corriente </w:t>
            </w:r>
          </w:p>
        </w:tc>
        <w:tc>
          <w:tcPr>
            <w:tcW w:w="859" w:type="pct"/>
            <w:shd w:val="clear" w:color="000000" w:fill="2952AE"/>
            <w:vAlign w:val="center"/>
            <w:hideMark/>
          </w:tcPr>
          <w:p w14:paraId="5A6CEF2F" w14:textId="77777777" w:rsidR="00A372E9" w:rsidRDefault="00A372E9" w:rsidP="00A37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 xml:space="preserve">Pagos </w:t>
            </w:r>
          </w:p>
          <w:p w14:paraId="23B7CC9C" w14:textId="77777777" w:rsidR="00A372E9" w:rsidRDefault="00A372E9" w:rsidP="00A37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 xml:space="preserve">Realizados Ejercicios </w:t>
            </w:r>
          </w:p>
          <w:p w14:paraId="6AFD2BE7" w14:textId="2020C1CE" w:rsidR="00A372E9" w:rsidRPr="00A372E9" w:rsidRDefault="00A372E9" w:rsidP="00A37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 xml:space="preserve">Cerrados </w:t>
            </w:r>
          </w:p>
        </w:tc>
      </w:tr>
      <w:tr w:rsidR="00A372E9" w:rsidRPr="00A372E9" w14:paraId="2145F6A8" w14:textId="77777777" w:rsidTr="00A372E9">
        <w:trPr>
          <w:trHeight w:val="499"/>
          <w:tblHeader/>
        </w:trPr>
        <w:tc>
          <w:tcPr>
            <w:tcW w:w="1588" w:type="pct"/>
            <w:gridSpan w:val="6"/>
            <w:shd w:val="clear" w:color="000000" w:fill="2952AE"/>
            <w:noWrap/>
            <w:vAlign w:val="center"/>
            <w:hideMark/>
          </w:tcPr>
          <w:p w14:paraId="0B96DD2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 xml:space="preserve">Corvera de </w:t>
            </w:r>
            <w:proofErr w:type="gramStart"/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Toranzo(</w:t>
            </w:r>
            <w:proofErr w:type="gramEnd"/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S.1313-06-39-026-A-A-000)</w:t>
            </w:r>
          </w:p>
        </w:tc>
        <w:tc>
          <w:tcPr>
            <w:tcW w:w="837" w:type="pct"/>
            <w:shd w:val="clear" w:color="000000" w:fill="2952AE"/>
            <w:noWrap/>
            <w:vAlign w:val="center"/>
            <w:hideMark/>
          </w:tcPr>
          <w:p w14:paraId="61C0ADC1" w14:textId="77777777" w:rsidR="00A372E9" w:rsidRDefault="00A372E9" w:rsidP="00A37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Euro</w:t>
            </w:r>
          </w:p>
          <w:p w14:paraId="35AF66AE" w14:textId="61BB1926" w:rsidR="00A372E9" w:rsidRPr="00A372E9" w:rsidRDefault="00A372E9" w:rsidP="00A37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/Unidades</w:t>
            </w:r>
          </w:p>
        </w:tc>
        <w:tc>
          <w:tcPr>
            <w:tcW w:w="859" w:type="pct"/>
            <w:shd w:val="clear" w:color="000000" w:fill="2952AE"/>
            <w:noWrap/>
            <w:vAlign w:val="center"/>
            <w:hideMark/>
          </w:tcPr>
          <w:p w14:paraId="75EE3654" w14:textId="4EA71F37" w:rsidR="00A372E9" w:rsidRDefault="00A372E9" w:rsidP="00A37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Euro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/</w:t>
            </w:r>
          </w:p>
          <w:p w14:paraId="2502F38F" w14:textId="381AC46C" w:rsidR="00A372E9" w:rsidRPr="00A372E9" w:rsidRDefault="00A372E9" w:rsidP="00A37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Unidades</w:t>
            </w:r>
          </w:p>
        </w:tc>
        <w:tc>
          <w:tcPr>
            <w:tcW w:w="859" w:type="pct"/>
            <w:shd w:val="clear" w:color="000000" w:fill="2952AE"/>
            <w:noWrap/>
            <w:vAlign w:val="center"/>
            <w:hideMark/>
          </w:tcPr>
          <w:p w14:paraId="57E43C31" w14:textId="7C654DA1" w:rsidR="00A372E9" w:rsidRDefault="00A372E9" w:rsidP="00A37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Euro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/</w:t>
            </w:r>
          </w:p>
          <w:p w14:paraId="7D468053" w14:textId="6C1E0CF6" w:rsidR="00A372E9" w:rsidRPr="00A372E9" w:rsidRDefault="00A372E9" w:rsidP="00A37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Unidades</w:t>
            </w:r>
          </w:p>
        </w:tc>
        <w:tc>
          <w:tcPr>
            <w:tcW w:w="859" w:type="pct"/>
            <w:shd w:val="clear" w:color="000000" w:fill="2952AE"/>
            <w:noWrap/>
            <w:vAlign w:val="center"/>
            <w:hideMark/>
          </w:tcPr>
          <w:p w14:paraId="480BBCA0" w14:textId="556012B9" w:rsidR="00A372E9" w:rsidRDefault="00A372E9" w:rsidP="00A37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Euro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/</w:t>
            </w:r>
          </w:p>
          <w:p w14:paraId="14B5E604" w14:textId="392E80B0" w:rsidR="00A372E9" w:rsidRPr="00A372E9" w:rsidRDefault="00A372E9" w:rsidP="00A37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Unidades</w:t>
            </w:r>
          </w:p>
        </w:tc>
      </w:tr>
      <w:tr w:rsidR="00A372E9" w:rsidRPr="00A372E9" w14:paraId="6443193C" w14:textId="77777777" w:rsidTr="00A372E9">
        <w:trPr>
          <w:trHeight w:val="240"/>
        </w:trPr>
        <w:tc>
          <w:tcPr>
            <w:tcW w:w="149" w:type="pct"/>
            <w:shd w:val="clear" w:color="000000" w:fill="FFFF00"/>
            <w:noWrap/>
            <w:vAlign w:val="bottom"/>
            <w:hideMark/>
          </w:tcPr>
          <w:p w14:paraId="14143E4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1</w:t>
            </w:r>
          </w:p>
        </w:tc>
        <w:tc>
          <w:tcPr>
            <w:tcW w:w="149" w:type="pct"/>
            <w:shd w:val="clear" w:color="000000" w:fill="FFFF00"/>
            <w:noWrap/>
            <w:vAlign w:val="bottom"/>
            <w:hideMark/>
          </w:tcPr>
          <w:p w14:paraId="67A6334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000000" w:fill="FFFF00"/>
            <w:noWrap/>
            <w:vAlign w:val="bottom"/>
            <w:hideMark/>
          </w:tcPr>
          <w:p w14:paraId="6E0A5D4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50" w:type="pct"/>
            <w:shd w:val="clear" w:color="000000" w:fill="FFFF00"/>
            <w:noWrap/>
            <w:vAlign w:val="bottom"/>
            <w:hideMark/>
          </w:tcPr>
          <w:p w14:paraId="1EA9138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000000" w:fill="FFFF00"/>
            <w:vAlign w:val="bottom"/>
            <w:hideMark/>
          </w:tcPr>
          <w:p w14:paraId="575F1ECC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CAP. I GASTOS DE PERSONAL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772D628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000000" w:fill="FFFF00"/>
            <w:noWrap/>
            <w:vAlign w:val="bottom"/>
            <w:hideMark/>
          </w:tcPr>
          <w:p w14:paraId="2328EC5F" w14:textId="42E9E24A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449.702,00</w:t>
            </w:r>
            <w:r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€</w:t>
            </w:r>
          </w:p>
        </w:tc>
        <w:tc>
          <w:tcPr>
            <w:tcW w:w="859" w:type="pct"/>
            <w:shd w:val="clear" w:color="000000" w:fill="FFFF00"/>
            <w:noWrap/>
            <w:vAlign w:val="bottom"/>
            <w:hideMark/>
          </w:tcPr>
          <w:p w14:paraId="7400B593" w14:textId="564D11FA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414.988,81</w:t>
            </w:r>
            <w:r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€</w:t>
            </w:r>
          </w:p>
        </w:tc>
        <w:tc>
          <w:tcPr>
            <w:tcW w:w="859" w:type="pct"/>
            <w:shd w:val="clear" w:color="000000" w:fill="FFFF00"/>
            <w:noWrap/>
            <w:vAlign w:val="bottom"/>
            <w:hideMark/>
          </w:tcPr>
          <w:p w14:paraId="5A42CA07" w14:textId="4F112363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414.988,81</w:t>
            </w:r>
            <w:r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€</w:t>
            </w:r>
          </w:p>
        </w:tc>
        <w:tc>
          <w:tcPr>
            <w:tcW w:w="859" w:type="pct"/>
            <w:shd w:val="clear" w:color="000000" w:fill="FFFF00"/>
            <w:noWrap/>
            <w:vAlign w:val="bottom"/>
            <w:hideMark/>
          </w:tcPr>
          <w:p w14:paraId="4F4D51AC" w14:textId="6B991AD0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0,00</w:t>
            </w:r>
            <w:r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€</w:t>
            </w:r>
          </w:p>
        </w:tc>
      </w:tr>
      <w:tr w:rsidR="00A372E9" w:rsidRPr="00A372E9" w14:paraId="4CF34AFF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7D2C064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1CF90EA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10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19B4267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2F34582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0625CCF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Órganos de gobierno y personal directivo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73351DE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57C948FD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9.000,00 €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6001E78D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9.046,42 €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441CFDAA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9.046,42 €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273C3CC0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256C43A1" w14:textId="77777777" w:rsidTr="00A372E9">
        <w:trPr>
          <w:trHeight w:val="48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2C90E9C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4E6592F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29C5055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100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066AF07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4F97C37F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Retribuciones básicas y otras remuneraciones de los miembros de los órganos de gobierno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0C33B6C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36F8C43E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9.000,00 €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008D5C56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9.046,42 €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4A1C129A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9.046,42 €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3202831A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6E65CEE6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456B406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3E92326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11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09A4F08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17ACA46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552C5EE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Personal eventual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2240DEE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2DB4968B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1.000,00 €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04001CAE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1358EBF2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5560673F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472998C9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52BF46C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0F0B895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48A01C1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110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4163015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0E363B2C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Retribuciones básicas y otras remuneraciones de personal eventual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5188CA0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07BBF7A5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1.000,00 €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51181AC8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24C83A15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3068FFC9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34F6F74D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21D73DE6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596E631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12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7ADC4E9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70BF932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007E18A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 xml:space="preserve">Personal </w:t>
            </w:r>
            <w:proofErr w:type="gramStart"/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Funcionario</w:t>
            </w:r>
            <w:proofErr w:type="gramEnd"/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0084FA3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087FDC43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100.800,00 €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2C31B1DF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87.905,52 €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098173B5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87.905,52 €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464089E5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23FEBCFA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017A080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41930A8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41088F6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120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0073237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5C25328C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Retribuciones básicas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1A11114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1BD0D618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55.300,00 €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35B20F84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52.709,51 €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0B0A08A8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52.709,51 €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1AFAD65F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1CB45D2C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7EA47AB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0704ABA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5939F22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121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1F0C46EC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3509836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Retribuciones complementarias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4903050C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13E57627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45.500,00 €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64F27302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35.196,01 €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44330073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35.196,01 €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73A504C1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6BD933BC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4E671A9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647479EF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13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6376A68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59E0828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14FC794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Personal Laboral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34C5FC93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2A777470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190.445,00 €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43BAA8C8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216.042,09 €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6AE9CE0E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216.042,09 €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2692E147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5A4B9287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06A2B66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2B3D224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6358DDD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130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6343C8C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3A7AC9FF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Laboral Fijo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13A4029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16045B96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26.100,00 €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403A3F37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14.422,59 €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159803E4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14.422,59 €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03D9EC51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15479661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20411A3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7C985DC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7C53011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131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175DF98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0B3A2A4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Laboral temporal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517499C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013CDCD6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164.345,00 €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16F0BA49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201.619,50 €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2C27535F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201.619,50 €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7BB6221C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236DC344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7660CF6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7B012C7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15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77136B8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3F1110F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0CC444AC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Incentivos al rendimiento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08B40C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59408794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9.600,00 €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1B9E1395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1A61F44D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3AE5F827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0335F517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44E8CC0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31E8684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3BF58B6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150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55F1511F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25C1EB4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Productividad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1B6BD48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12C5927E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1.800,00 €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4091B5E1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30FB44DE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328DC11B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313845B9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4808236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7B42510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3A2A5B2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151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05F774E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014BBECC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Gratificaciones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51E3508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189542A2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7.800,00 €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3129FBE5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32B15F20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599B2DC8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0F6B06E8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56D78B8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26113C53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16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7E43F40C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0FF65D8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796EF6E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Cuotas, prestaciones y gastos sociales a cargo del empleador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31030D9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5D2CC4CD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138.857,00 €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1986C4BE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101.994,78 €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62365F73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101.994,78 €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5AF8A1FB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6359A00F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17F4BB4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22C0D00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59F9A2D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160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58E7F29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555222F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Cuotas sociales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4B14E3C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7B724484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138.857,00 €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69BB8140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101.994,78 €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595A537C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101.994,78 €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794190B6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381FD110" w14:textId="77777777" w:rsidTr="00A372E9">
        <w:trPr>
          <w:trHeight w:val="240"/>
        </w:trPr>
        <w:tc>
          <w:tcPr>
            <w:tcW w:w="149" w:type="pct"/>
            <w:shd w:val="clear" w:color="000000" w:fill="FFFF00"/>
            <w:noWrap/>
            <w:vAlign w:val="bottom"/>
            <w:hideMark/>
          </w:tcPr>
          <w:p w14:paraId="005E48B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2</w:t>
            </w:r>
          </w:p>
        </w:tc>
        <w:tc>
          <w:tcPr>
            <w:tcW w:w="149" w:type="pct"/>
            <w:shd w:val="clear" w:color="000000" w:fill="FFFF00"/>
            <w:noWrap/>
            <w:vAlign w:val="bottom"/>
            <w:hideMark/>
          </w:tcPr>
          <w:p w14:paraId="3C18C2E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000000" w:fill="FFFF00"/>
            <w:noWrap/>
            <w:vAlign w:val="bottom"/>
            <w:hideMark/>
          </w:tcPr>
          <w:p w14:paraId="1CFA5F7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50" w:type="pct"/>
            <w:shd w:val="clear" w:color="000000" w:fill="FFFF00"/>
            <w:noWrap/>
            <w:vAlign w:val="bottom"/>
            <w:hideMark/>
          </w:tcPr>
          <w:p w14:paraId="4C2CC233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000000" w:fill="FFFF00"/>
            <w:vAlign w:val="bottom"/>
            <w:hideMark/>
          </w:tcPr>
          <w:p w14:paraId="6C230F4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 xml:space="preserve">CAP. </w:t>
            </w:r>
            <w:proofErr w:type="gramStart"/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II  GASTOS</w:t>
            </w:r>
            <w:proofErr w:type="gramEnd"/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 xml:space="preserve"> EN BIENES CORRIENTES Y SERVICIOS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180E984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000000" w:fill="FFFF00"/>
            <w:noWrap/>
            <w:vAlign w:val="bottom"/>
            <w:hideMark/>
          </w:tcPr>
          <w:p w14:paraId="02F3873A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696.101,06 € </w:t>
            </w:r>
          </w:p>
        </w:tc>
        <w:tc>
          <w:tcPr>
            <w:tcW w:w="859" w:type="pct"/>
            <w:shd w:val="clear" w:color="000000" w:fill="FFFF00"/>
            <w:noWrap/>
            <w:vAlign w:val="bottom"/>
            <w:hideMark/>
          </w:tcPr>
          <w:p w14:paraId="5397637B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675.524,08 € </w:t>
            </w:r>
          </w:p>
        </w:tc>
        <w:tc>
          <w:tcPr>
            <w:tcW w:w="859" w:type="pct"/>
            <w:shd w:val="clear" w:color="000000" w:fill="FFFF00"/>
            <w:noWrap/>
            <w:vAlign w:val="bottom"/>
            <w:hideMark/>
          </w:tcPr>
          <w:p w14:paraId="71D0545A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671.942,81 € </w:t>
            </w:r>
          </w:p>
        </w:tc>
        <w:tc>
          <w:tcPr>
            <w:tcW w:w="859" w:type="pct"/>
            <w:shd w:val="clear" w:color="000000" w:fill="FFFF00"/>
            <w:noWrap/>
            <w:vAlign w:val="bottom"/>
            <w:hideMark/>
          </w:tcPr>
          <w:p w14:paraId="6040FC66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15.070,20 € </w:t>
            </w:r>
          </w:p>
        </w:tc>
      </w:tr>
      <w:tr w:rsidR="00A372E9" w:rsidRPr="00A372E9" w14:paraId="2BA81C5F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37A41DE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2E1B8DD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20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721C6A8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472FDAE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11EE386C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Arrendamientos y cánones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7AF752E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7D34A003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3.401,00 €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66EB9E88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4.836,12 €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782DA297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4.836,12 €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09C37D3C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33A68C5A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6B553D7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402470C6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510734B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200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1C7E5A0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36516B1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Arrendamientos de terrenos y bienes naturales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C85CD9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642DB05D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1,00 €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47D3BFC5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1.500,00 €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2170B632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1.500,00 €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7C0A5688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1562CDA1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176336BC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54377C33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6FA4895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203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1634CBA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0274CC3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Arrendamientos de maquinaria, instalaciones y utillaje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55CAFC9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67495046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1.000,00 €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02998458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423,50 €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5676E18F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423,50 €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29B810A2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543CD658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0A77448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1C8BA00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3386982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206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4D884D83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011274A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Arrendamientos de equipos para </w:t>
            </w: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lastRenderedPageBreak/>
              <w:t>procesos de información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3C12113F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1C2C6AEB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2.400,00 €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6F0E6DD1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2.912,62 €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1797F0D3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2.912,62 €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3AFE98E8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2B185718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3CF7D48C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0AA1CBE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21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7C1792D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2F681D1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4831BC93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Reparaciones, mantenimiento y conservación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371C217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4D3D2980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60.500,00 €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3E6DE7B8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51.876,76 €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195F5DFB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51.876,76 €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7AA51B61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2.085,34 € </w:t>
            </w:r>
          </w:p>
        </w:tc>
      </w:tr>
      <w:tr w:rsidR="00A372E9" w:rsidRPr="00A372E9" w14:paraId="03C6E3C3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5FD1FB2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159BD87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16CB040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210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0567258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6116F4A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Infraestructuras y bienes naturales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48B53B6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6BB4E536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41.000,00 €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15CA400E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35.494,76 €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0B08213F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35.494,76 €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51F01E4A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550A5A1F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001C726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5E5CB21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2529788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212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43007B53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0487FB2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Edificios y otras construcciones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FBB563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00E69123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7.900,00 €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285A9E98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5.905,44 €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3782ED82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5.905,44 €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34DE73B9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2A3D9A0F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09302FE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18AA863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60EAAE0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213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26237DD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3AA0650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Maquinaria, instalaciones técnicas y utillaje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36505393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42A2F150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8.000,00 €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00106BC6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10.240,01 €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11033904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10.240,01 €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43AEF6C4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2.085,34 € </w:t>
            </w:r>
          </w:p>
        </w:tc>
      </w:tr>
      <w:tr w:rsidR="00A372E9" w:rsidRPr="00A372E9" w14:paraId="733C4E9D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184C057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3779B1A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52A0C88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214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7D38D43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0832AD5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Elementos de transporte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1B305DE3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298E964C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700,00 €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5E28AA5D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591C99EF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394A5219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1A21C0C2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6BA0CC7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12D05BE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5E61833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215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5DF3522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5AA2BFF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Mobiliario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30AA2F0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0BDA2AE2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2.400,00 €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4BABDAB2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236,55 €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1AF1BA27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236,55 €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467F3BB1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63B92257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1BEC829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5B5A592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341A406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216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6E24603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048CFB4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Equipos para procesos de información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2F91654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77E655DD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500,00 €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5A78E4A9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6AE91E74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0C423A09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78F1C142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506750D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26958E9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22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528C171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635DA35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1A503B5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Material, suministros y otros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1301405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320D1062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621.400,06 €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3A3A58D8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612.802,40 €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6B6F16C1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609.221,13 €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1FC8E479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12.984,86 € </w:t>
            </w:r>
          </w:p>
        </w:tc>
      </w:tr>
      <w:tr w:rsidR="00A372E9" w:rsidRPr="00A372E9" w14:paraId="251E1E89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6D8FEFD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45F2114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728CE35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220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21F9B28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0342DB0F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Material de oficina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36DA8526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7832CD35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3.500,00 €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4FF76942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4.242,87 €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618DDE51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3.875,82 €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1A96C55C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589,75 € </w:t>
            </w:r>
          </w:p>
        </w:tc>
      </w:tr>
      <w:tr w:rsidR="00A372E9" w:rsidRPr="00A372E9" w14:paraId="16FF7358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0F86258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285A183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235EBE1C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221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04AFF56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6D65C02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Suministros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7389E5F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0C494048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155.601,00 €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7133B922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139.012,43 €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68524948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136.834,02 €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37D239C8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11.947,11 € </w:t>
            </w:r>
          </w:p>
        </w:tc>
      </w:tr>
      <w:tr w:rsidR="00A372E9" w:rsidRPr="00A372E9" w14:paraId="0C7C335D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60F8A79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3E426E0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1582D28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222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56D3B81F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134B5BC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Comunicaciones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4D0B8A1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4EBDC782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5.500,00 €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619BABAE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6.513,07 €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2C1609CE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6.513,07 €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6482E446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03623198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13CB39C6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7674233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6078D1D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224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161740E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1520E9C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Primas de seguros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2AB562A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0B96F8C4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8.200,00 €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39D224FC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8.604,35 €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4DE1B0B6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8.506,89 €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664515CC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240DCC8B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691538B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6E2D6333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5E43877F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225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5FB2099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4C27131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Tributos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12143166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2BB7D9F1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68.700,00 €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4730BBC1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73.076,14 €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339FC6B6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73.037,78 €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139707AA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2EE3FD01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406CA46C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22EC985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699D9BB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226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5E6BD8A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6A64683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Gastos diversos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28FE2FF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3A82DC7D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150.499,06 €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4951855F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151.277,42 €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57765ECF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151.277,42 €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7320081C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2E286376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7B6DD95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4036DCF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13C85A0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227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0832BE6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1DBE17B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Trabajos realizados por otras empresas y profesionales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20A04263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3F1F9C51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229.400,00 €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3ABCACC9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230.076,12 €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733D814B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229.176,13 €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19961821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448,00 € </w:t>
            </w:r>
          </w:p>
        </w:tc>
      </w:tr>
      <w:tr w:rsidR="00A372E9" w:rsidRPr="00A372E9" w14:paraId="0B78E417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5E7C658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6550E18F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23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6AEA172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3186CB5F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1B34C8C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Indemnizaciones por razón del servicio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5306C51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45C404E8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10.800,00 €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0BFD144C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6.008,80 €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07005D30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6.008,80 €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3403A90B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52C6BB1B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37D2F8B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339C13F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05B7C1C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230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7590D1B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4FCA5A0F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Dietas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20EDBF9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5BDC3BBA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9.100,00 €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2AEC4509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4.355,00 €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4521246A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4.355,00 €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237ECE8D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3E35C8A6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2D04EA6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30A0507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113C058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231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46ABEDA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4CC8AD3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Locomoción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49AA858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2DD25940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1.400,00 €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79B6BCB8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1.373,17 €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7272E231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1.373,17 €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3C5C5BAD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348B0096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305F691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57504B16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3E5D64C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233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1FEF312F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363E8F3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Otras indemnizaciones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19094B8F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14A47C3A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300,00 €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053E774B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280,63 €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487330E4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280,63 €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062780F6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23B370A8" w14:textId="77777777" w:rsidTr="00A372E9">
        <w:trPr>
          <w:trHeight w:val="240"/>
        </w:trPr>
        <w:tc>
          <w:tcPr>
            <w:tcW w:w="149" w:type="pct"/>
            <w:shd w:val="clear" w:color="000000" w:fill="FFFF00"/>
            <w:noWrap/>
            <w:vAlign w:val="bottom"/>
            <w:hideMark/>
          </w:tcPr>
          <w:p w14:paraId="53A23C3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3</w:t>
            </w:r>
          </w:p>
        </w:tc>
        <w:tc>
          <w:tcPr>
            <w:tcW w:w="149" w:type="pct"/>
            <w:shd w:val="clear" w:color="000000" w:fill="FFFF00"/>
            <w:noWrap/>
            <w:vAlign w:val="bottom"/>
            <w:hideMark/>
          </w:tcPr>
          <w:p w14:paraId="11EC7C3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000000" w:fill="FFFF00"/>
            <w:noWrap/>
            <w:vAlign w:val="bottom"/>
            <w:hideMark/>
          </w:tcPr>
          <w:p w14:paraId="386553D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50" w:type="pct"/>
            <w:shd w:val="clear" w:color="000000" w:fill="FFFF00"/>
            <w:noWrap/>
            <w:vAlign w:val="bottom"/>
            <w:hideMark/>
          </w:tcPr>
          <w:p w14:paraId="224D67F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000000" w:fill="FFFF00"/>
            <w:vAlign w:val="bottom"/>
            <w:hideMark/>
          </w:tcPr>
          <w:p w14:paraId="0E9A764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 xml:space="preserve">CAP. </w:t>
            </w:r>
            <w:proofErr w:type="gramStart"/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III  GASTOS</w:t>
            </w:r>
            <w:proofErr w:type="gramEnd"/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 xml:space="preserve"> FINANCIEROS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56B84BD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000000" w:fill="FFFF00"/>
            <w:noWrap/>
            <w:vAlign w:val="bottom"/>
            <w:hideMark/>
          </w:tcPr>
          <w:p w14:paraId="7741A2CF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12.000,00 € </w:t>
            </w:r>
          </w:p>
        </w:tc>
        <w:tc>
          <w:tcPr>
            <w:tcW w:w="859" w:type="pct"/>
            <w:shd w:val="clear" w:color="000000" w:fill="FFFF00"/>
            <w:noWrap/>
            <w:vAlign w:val="bottom"/>
            <w:hideMark/>
          </w:tcPr>
          <w:p w14:paraId="2C0FD224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4.922,09 € </w:t>
            </w:r>
          </w:p>
        </w:tc>
        <w:tc>
          <w:tcPr>
            <w:tcW w:w="859" w:type="pct"/>
            <w:shd w:val="clear" w:color="000000" w:fill="FFFF00"/>
            <w:noWrap/>
            <w:vAlign w:val="bottom"/>
            <w:hideMark/>
          </w:tcPr>
          <w:p w14:paraId="75FD7B21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4.922,09 € </w:t>
            </w:r>
          </w:p>
        </w:tc>
        <w:tc>
          <w:tcPr>
            <w:tcW w:w="859" w:type="pct"/>
            <w:shd w:val="clear" w:color="000000" w:fill="FFFF00"/>
            <w:noWrap/>
            <w:vAlign w:val="bottom"/>
            <w:hideMark/>
          </w:tcPr>
          <w:p w14:paraId="186988D7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710D472D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35F59AA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2A39AB7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31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0172D43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2D42E98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7B0529A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De préstamos y otras operaciones financieras en euros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101B893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0B6C560F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10.500,00 €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562E24B6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3.539,99 €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43433ADA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3.539,99 €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053583C8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552834CD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25707A0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6706B2A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0701063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310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4D58396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4C9E306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Intereses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BB4BEE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100CA70C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10.000,00 €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5071260A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3.498,59 €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1FCD2DB1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3.498,59 €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1D5EB3E6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2B5746CB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027E89CC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4B790B1C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7DAC0D4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311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4C8596E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3BFA4A5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Gastos de formalización, modificación y cancelación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0C020D0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45BB565B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300,00 €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3EECC876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1CD323D2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6B11F7AB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5B8092A3" w14:textId="77777777" w:rsidTr="00A372E9">
        <w:trPr>
          <w:trHeight w:val="48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4E43B45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166A11E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7E3C6E8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319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6F6A0F8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52E3AFFF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Otros gastos financieros de préstamos y otras </w:t>
            </w: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lastRenderedPageBreak/>
              <w:t>operaciones financieras en euros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03E3BBC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52A6A717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200,00 €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5E64FE3C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41,40 €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637A3EAD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41,40 €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63C36EDA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70689FDD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6E86513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31E6178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35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63205AA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6B42614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6C9ACBD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Intereses de demora y otros gastos financieros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098BCCD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533EB2DE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1.500,00 €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2760C92A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1.382,10 €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471213EB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1.382,10 €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1B92F909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06E46C97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78C9DA1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72BFB6E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3FD7EDE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352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59CF26E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7B14B0F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Intereses de demora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3D65C1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319775CF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1.000,00 €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1A8F5A6C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088C9B02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152350EE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35144F54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0426A43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59759C4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0FF93DA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359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67BE7AF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118147E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Otros gastos financieros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27AF41E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0980197B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500,00 €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125E4001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1.382,10 €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44CA224E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1.382,10 €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1992F02B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0CBA6FC8" w14:textId="77777777" w:rsidTr="00A372E9">
        <w:trPr>
          <w:trHeight w:val="240"/>
        </w:trPr>
        <w:tc>
          <w:tcPr>
            <w:tcW w:w="149" w:type="pct"/>
            <w:shd w:val="clear" w:color="000000" w:fill="FFFF00"/>
            <w:noWrap/>
            <w:vAlign w:val="bottom"/>
            <w:hideMark/>
          </w:tcPr>
          <w:p w14:paraId="67341BB6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4</w:t>
            </w:r>
          </w:p>
        </w:tc>
        <w:tc>
          <w:tcPr>
            <w:tcW w:w="149" w:type="pct"/>
            <w:shd w:val="clear" w:color="000000" w:fill="FFFF00"/>
            <w:noWrap/>
            <w:vAlign w:val="bottom"/>
            <w:hideMark/>
          </w:tcPr>
          <w:p w14:paraId="5517F8EC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000000" w:fill="FFFF00"/>
            <w:noWrap/>
            <w:vAlign w:val="bottom"/>
            <w:hideMark/>
          </w:tcPr>
          <w:p w14:paraId="13B54D7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50" w:type="pct"/>
            <w:shd w:val="clear" w:color="000000" w:fill="FFFF00"/>
            <w:noWrap/>
            <w:vAlign w:val="bottom"/>
            <w:hideMark/>
          </w:tcPr>
          <w:p w14:paraId="2D6A0FB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000000" w:fill="FFFF00"/>
            <w:vAlign w:val="bottom"/>
            <w:hideMark/>
          </w:tcPr>
          <w:p w14:paraId="58E8F95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 xml:space="preserve">CAP. </w:t>
            </w:r>
            <w:proofErr w:type="gramStart"/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IV  TRANSFERENCIAS</w:t>
            </w:r>
            <w:proofErr w:type="gramEnd"/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 xml:space="preserve"> CORRIENTES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7CB2DBC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000000" w:fill="FFFF00"/>
            <w:noWrap/>
            <w:vAlign w:val="bottom"/>
            <w:hideMark/>
          </w:tcPr>
          <w:p w14:paraId="74A6DC60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39.625,00 € </w:t>
            </w:r>
          </w:p>
        </w:tc>
        <w:tc>
          <w:tcPr>
            <w:tcW w:w="859" w:type="pct"/>
            <w:shd w:val="clear" w:color="000000" w:fill="FFFF00"/>
            <w:noWrap/>
            <w:vAlign w:val="bottom"/>
            <w:hideMark/>
          </w:tcPr>
          <w:p w14:paraId="406142CA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35.534,00 € </w:t>
            </w:r>
          </w:p>
        </w:tc>
        <w:tc>
          <w:tcPr>
            <w:tcW w:w="859" w:type="pct"/>
            <w:shd w:val="clear" w:color="000000" w:fill="FFFF00"/>
            <w:noWrap/>
            <w:vAlign w:val="bottom"/>
            <w:hideMark/>
          </w:tcPr>
          <w:p w14:paraId="6E4C1938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35.534,00 € </w:t>
            </w:r>
          </w:p>
        </w:tc>
        <w:tc>
          <w:tcPr>
            <w:tcW w:w="859" w:type="pct"/>
            <w:shd w:val="clear" w:color="000000" w:fill="FFFF00"/>
            <w:noWrap/>
            <w:vAlign w:val="bottom"/>
            <w:hideMark/>
          </w:tcPr>
          <w:p w14:paraId="78707160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10F51013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675F018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42CA88E3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46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6EF2351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5CEACDC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36E4334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A Entidades Locales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B8F7C7C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7AA79781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18.015,00 €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0A6C36D0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16.664,97 €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747F8248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16.664,97 €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5AB5F140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25DA77B6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24766AF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6DF34DB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29F85AB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462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37BCE90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6544CDD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A Ayuntamientos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1B99AD9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71A43BD6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5.000,00 €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4498685E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5.000,00 €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25E8C015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5.000,00 €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6D1DA89D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2D98598D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492F518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37570AF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214CBA0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463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1788F0D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7B8C233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A Mancomunidades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4A30279C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346C66B6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2.755,00 €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3DAD2231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2.755,00 €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360595FB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2.755,00 €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0F579268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7656BA6E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48B051C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2F3E6483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07A2BCE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466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0936809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0AEF754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A otras Entidades que agrupen municipios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1F71D6A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6D451D5C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660,00 €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0F8437F4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609,97 €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5E6343E9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609,97 €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21312B4C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68677BA2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783AF42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08B5BFCF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3F8C25D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468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7E957BE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47C041D6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A Entidades Locales Menores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35AA89A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6A6ECBFD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9.600,00 €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37949555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8.300,00 €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5A31B159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8.300,00 €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3F6D8A82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67405EAE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64FEF0F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236ED18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48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6D69F34C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14A7AC1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7F819D0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A Familias e Instituciones sin fines de lucro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2A72425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7C676542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21.610,00 €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25A47F87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18.869,03 €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32BD1CE9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18.869,03 €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1C0AD955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6127D8D3" w14:textId="77777777" w:rsidTr="00A372E9">
        <w:trPr>
          <w:trHeight w:val="240"/>
        </w:trPr>
        <w:tc>
          <w:tcPr>
            <w:tcW w:w="149" w:type="pct"/>
            <w:shd w:val="clear" w:color="000000" w:fill="FFFF00"/>
            <w:noWrap/>
            <w:vAlign w:val="bottom"/>
            <w:hideMark/>
          </w:tcPr>
          <w:p w14:paraId="2B7D1A0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6</w:t>
            </w:r>
          </w:p>
        </w:tc>
        <w:tc>
          <w:tcPr>
            <w:tcW w:w="149" w:type="pct"/>
            <w:shd w:val="clear" w:color="000000" w:fill="FFFF00"/>
            <w:noWrap/>
            <w:vAlign w:val="bottom"/>
            <w:hideMark/>
          </w:tcPr>
          <w:p w14:paraId="795BFF5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000000" w:fill="FFFF00"/>
            <w:noWrap/>
            <w:vAlign w:val="bottom"/>
            <w:hideMark/>
          </w:tcPr>
          <w:p w14:paraId="596092E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50" w:type="pct"/>
            <w:shd w:val="clear" w:color="000000" w:fill="FFFF00"/>
            <w:noWrap/>
            <w:vAlign w:val="bottom"/>
            <w:hideMark/>
          </w:tcPr>
          <w:p w14:paraId="68F0E5DC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000000" w:fill="FFFF00"/>
            <w:vAlign w:val="bottom"/>
            <w:hideMark/>
          </w:tcPr>
          <w:p w14:paraId="7CAF145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 xml:space="preserve">CAP. </w:t>
            </w:r>
            <w:proofErr w:type="gramStart"/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VI  INVERSIONES</w:t>
            </w:r>
            <w:proofErr w:type="gramEnd"/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 xml:space="preserve"> REALES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3AD461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000000" w:fill="FFFF00"/>
            <w:noWrap/>
            <w:vAlign w:val="bottom"/>
            <w:hideMark/>
          </w:tcPr>
          <w:p w14:paraId="0967E35D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295.476,19 € </w:t>
            </w:r>
          </w:p>
        </w:tc>
        <w:tc>
          <w:tcPr>
            <w:tcW w:w="859" w:type="pct"/>
            <w:shd w:val="clear" w:color="000000" w:fill="FFFF00"/>
            <w:noWrap/>
            <w:vAlign w:val="bottom"/>
            <w:hideMark/>
          </w:tcPr>
          <w:p w14:paraId="718A20ED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155.610,65 € </w:t>
            </w:r>
          </w:p>
        </w:tc>
        <w:tc>
          <w:tcPr>
            <w:tcW w:w="859" w:type="pct"/>
            <w:shd w:val="clear" w:color="000000" w:fill="FFFF00"/>
            <w:noWrap/>
            <w:vAlign w:val="bottom"/>
            <w:hideMark/>
          </w:tcPr>
          <w:p w14:paraId="5B1E2280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152.529,52 € </w:t>
            </w:r>
          </w:p>
        </w:tc>
        <w:tc>
          <w:tcPr>
            <w:tcW w:w="859" w:type="pct"/>
            <w:shd w:val="clear" w:color="000000" w:fill="FFFF00"/>
            <w:noWrap/>
            <w:vAlign w:val="bottom"/>
            <w:hideMark/>
          </w:tcPr>
          <w:p w14:paraId="2E1E72D3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1.746,23 € </w:t>
            </w:r>
          </w:p>
        </w:tc>
      </w:tr>
      <w:tr w:rsidR="00A372E9" w:rsidRPr="00A372E9" w14:paraId="30F13C4D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50B5FE2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70E30BE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60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514CADE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05B8630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0DBC549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Inversión nueva en infraestructura y bienes destinados al uso general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0D061C8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3E80D0DD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179.924,41 €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6ED9911D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31.472,99 €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2BA0F5C8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31.472,99 €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5901B107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508ED9F5" w14:textId="77777777" w:rsidTr="00A372E9">
        <w:trPr>
          <w:trHeight w:val="48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31A318E3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58FE77CF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354714A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609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02EFCC9F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4489989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Otras inversiones nuevas en infraestructuras y bienes destinados al uso general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DAFFF3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13DE1B4D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179.924,41 €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4ACA0F72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31.472,99 €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44BF6447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31.472,99 €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7D76C5CA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536BDD75" w14:textId="77777777" w:rsidTr="00A372E9">
        <w:trPr>
          <w:trHeight w:val="48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134C645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74B263B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61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7AA8B5A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354DB4D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011F689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Inversiones de reposición en infraestructura y bienes destinados al uso general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2CFCED9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7E343157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41.100,00 €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3355E0BD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23.615,55 €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009B73C7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23.615,55 €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66B546D9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1.746,23 € </w:t>
            </w:r>
          </w:p>
        </w:tc>
      </w:tr>
      <w:tr w:rsidR="00A372E9" w:rsidRPr="00A372E9" w14:paraId="6532C38C" w14:textId="77777777" w:rsidTr="00A372E9">
        <w:trPr>
          <w:trHeight w:val="48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6C1BA2A6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7B3BAFA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3BCE11C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619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6B8DBC9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3789B66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Otras inversiones de reposición en infraestructuras y bienes destinados al uso general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3926EEC6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25A2F09B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41.100,00 €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76F53981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23.615,55 €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38AC09D7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23.615,55 €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3B02603C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1.746,23 € </w:t>
            </w:r>
          </w:p>
        </w:tc>
      </w:tr>
      <w:tr w:rsidR="00A372E9" w:rsidRPr="00A372E9" w14:paraId="5D9BF45F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6784C55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6B92D77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62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7B60FA0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5264938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777C18F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Inversión nueva asociada al funcionamiento operativo de los servicios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ED7097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4A93ABCB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32.101,00 €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1E326B2E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2.529,96 €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0F4694C9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2.529,96 €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21C6AB07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1D8424F5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42FACFA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2AFC3BA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2988C87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622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7F8028F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72AF94F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Edificios y otras construcciones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54F2CBD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018266DA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1,00 €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02B05CB7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42E18FB4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6252CCB5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3A1026DD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718A7F6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694584C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2B04A14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623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6BAC4E2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4C3FFA53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Maquinaria, instalaciones técnicas y utillaje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4D73243C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5541E2B8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30.500,00 €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5BA38D46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1.614,96 €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2C6FADDE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1.614,96 €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536DE5A7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6BD51741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18AFB50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27C128C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38466CE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625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00CDAC0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6D4C1EB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Mobiliario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1C4249F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361C49B2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500,00 €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7643F7A5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288067CF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611B3535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64D71B3A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68EA131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lastRenderedPageBreak/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76EC658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65FEC626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626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7A049A4F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1DA0C83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Equipos para procesos de información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3C2E38E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5449DBF8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800,00 €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3088A212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915,00 €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04BE5260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915,00 €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146AEB71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1EE8290F" w14:textId="77777777" w:rsidTr="00A372E9">
        <w:trPr>
          <w:trHeight w:val="48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2B3C5D5C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45D64B5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491630C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629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735A6E7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6F4D27E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Otras inversiones nuevas asociadas al funcionamiento operativo de los servicios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7E00537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6D8F870C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300,00 €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363CD0D2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5623CCB3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3670C2A6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722B0F06" w14:textId="77777777" w:rsidTr="00A372E9">
        <w:trPr>
          <w:trHeight w:val="48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4B7BD44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688A971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63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27D3CA5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0305414C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7BA6B91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Inversión de reposición asociada al funcionamiento operativo de los servicios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4618190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2583FDD4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42.149,78 €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53AD65E9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82.863,91 €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3E2B88D1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79.782,78 €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272C865B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67420D51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78EC3B5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19AD2A4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233BF67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631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4E6B9CD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116D650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Terrenos y bienes naturales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2CC9DE3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575DC20F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33.501,00 €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42EAA57F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69.080,00 €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3EDBD021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69.080,00 €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11CC5769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653871DC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6C05C2C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340E2AC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1E8BF01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632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79861CA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290660B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Edificios y otras construcciones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74B9979C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0EFA25EC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1,00 €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2D8D9817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1.390,00 €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2C107D87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1.390,00 €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0FAC6F59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3AD92C6C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4174FE8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405579A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2A29CC9F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633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209BC36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12A3555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Maquinaria, instalaciones técnicas y utillaje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1F0E33D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7EE87AC6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300,00 €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37BB07CC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1D26FF58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7C1E8B76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357BE7E4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3889FD2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20C0C94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1EF6B76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634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79E5F77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0653EB1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Elementos de transporte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5C6EE796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25B7469A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10,00 €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031C4503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6E902701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2B3543EF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6141AF94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6D7BD4E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42A412F6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2B784E3F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635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415E896C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62CAD976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Mobiliario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1B056CE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3A30402C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10,00 €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681AB8CA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6430114C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23146A60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11A0DEB7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2FF99E4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1639D7A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4412A43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636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1A32B29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25F91D53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Equipos para procesos de información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0E6B8E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0E50D8F4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500,00 €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4E9FCA5A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315,00 €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6322C3FF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315,00 €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47C5FDA8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5BF4F1B5" w14:textId="77777777" w:rsidTr="00A372E9">
        <w:trPr>
          <w:trHeight w:val="48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638CCD4C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2BACCD0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1F416486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639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2ABA354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4499F0E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Otras inversiones de reposición asociadas al funcionamiento operativo de los servicios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0BAC1A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77A3FC4E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7.827,78 €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691337F7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12.078,91 €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2156F3D8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8.997,78 €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1FD57BA3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484DA0F9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5EE9904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4150163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64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3870CE1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5AA006B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482EDF6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Gastos en inversiones de carácter inmaterial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493CE6A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40698104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200,00 €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2A8742F5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222075F1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52595639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0AC609ED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6525493F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6277D91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2AD0341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641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106AAC4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675EC39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Gastos en aplicaciones informáticas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3981E4A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472E8781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200,00 €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5F1144B7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34860D0D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15AF8D22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5E6A9B90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6A7781E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05BEFBE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68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0AD2418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3F28C0D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197BE2E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Gastos en inversiones de bienes patrimoniales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40BCCB7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25D5ED92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1,00 €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1B07B802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15.128,24 €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122AE086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15.128,24 €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11F42636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5FEDF770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3ADEDB2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12891F1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317B4FC3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689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62AFB67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09F7F02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Otros gastos en inversiones de bienes patrimoniales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07C440B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0EF26ED7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1,00 €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0592EBDA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15.128,24 €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706EB115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15.128,24 €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618C56E2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6284D2CF" w14:textId="77777777" w:rsidTr="00A372E9">
        <w:trPr>
          <w:trHeight w:val="240"/>
        </w:trPr>
        <w:tc>
          <w:tcPr>
            <w:tcW w:w="149" w:type="pct"/>
            <w:shd w:val="clear" w:color="000000" w:fill="FFFF00"/>
            <w:noWrap/>
            <w:vAlign w:val="bottom"/>
            <w:hideMark/>
          </w:tcPr>
          <w:p w14:paraId="473A6DA3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7</w:t>
            </w:r>
          </w:p>
        </w:tc>
        <w:tc>
          <w:tcPr>
            <w:tcW w:w="149" w:type="pct"/>
            <w:shd w:val="clear" w:color="000000" w:fill="FFFF00"/>
            <w:noWrap/>
            <w:vAlign w:val="bottom"/>
            <w:hideMark/>
          </w:tcPr>
          <w:p w14:paraId="278CD9E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000000" w:fill="FFFF00"/>
            <w:noWrap/>
            <w:vAlign w:val="bottom"/>
            <w:hideMark/>
          </w:tcPr>
          <w:p w14:paraId="6190955C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50" w:type="pct"/>
            <w:shd w:val="clear" w:color="000000" w:fill="FFFF00"/>
            <w:noWrap/>
            <w:vAlign w:val="bottom"/>
            <w:hideMark/>
          </w:tcPr>
          <w:p w14:paraId="02BEE2D6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000000" w:fill="FFFF00"/>
            <w:vAlign w:val="bottom"/>
            <w:hideMark/>
          </w:tcPr>
          <w:p w14:paraId="7010DB3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 xml:space="preserve">CAP. </w:t>
            </w:r>
            <w:proofErr w:type="gramStart"/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VII  TRANSFERENCIAS</w:t>
            </w:r>
            <w:proofErr w:type="gramEnd"/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 xml:space="preserve"> DE CAPITAL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51B7DFDF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000000" w:fill="FFFF00"/>
            <w:noWrap/>
            <w:vAlign w:val="bottom"/>
            <w:hideMark/>
          </w:tcPr>
          <w:p w14:paraId="161452A5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2,00 € </w:t>
            </w:r>
          </w:p>
        </w:tc>
        <w:tc>
          <w:tcPr>
            <w:tcW w:w="859" w:type="pct"/>
            <w:shd w:val="clear" w:color="000000" w:fill="FFFF00"/>
            <w:noWrap/>
            <w:vAlign w:val="bottom"/>
            <w:hideMark/>
          </w:tcPr>
          <w:p w14:paraId="24B3353F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000000" w:fill="FFFF00"/>
            <w:noWrap/>
            <w:vAlign w:val="bottom"/>
            <w:hideMark/>
          </w:tcPr>
          <w:p w14:paraId="0A0E794C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000000" w:fill="FFFF00"/>
            <w:noWrap/>
            <w:vAlign w:val="bottom"/>
            <w:hideMark/>
          </w:tcPr>
          <w:p w14:paraId="6850100E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1731244E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1C98345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161D42C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75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7B979D36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0277276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302FDEA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A Comunidades Autónomas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377DA20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69BD0270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1,00 €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1313691E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6AB462FC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25465B81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5E2218BC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534A7FE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6C19AA4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2FA5DB6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750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08DDE8A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44328B3C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A la Administración General de las Comunidades Autónomas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214445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3E8F1C71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1,00 €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1342FC89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0BDED350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7E5D58BC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04C26FF6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5D1BC8A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0DEC844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76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459B960C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7CD826A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0B5065EF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A Entidades Locales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26634663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498FFF28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1,00 €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343C8E67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122FDC57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51249DB1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37A9C659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324DEFFC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72FC523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54E9EBC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766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2D062FB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616263B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A Entidades que agrupen Municipios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169744B6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4433B190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1,00 €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0E2FCB0A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5A8CFD6C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6DE2FA50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12BD076E" w14:textId="77777777" w:rsidTr="00A372E9">
        <w:trPr>
          <w:trHeight w:val="240"/>
        </w:trPr>
        <w:tc>
          <w:tcPr>
            <w:tcW w:w="149" w:type="pct"/>
            <w:shd w:val="clear" w:color="000000" w:fill="FFFF00"/>
            <w:noWrap/>
            <w:vAlign w:val="bottom"/>
            <w:hideMark/>
          </w:tcPr>
          <w:p w14:paraId="072B24C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9</w:t>
            </w:r>
          </w:p>
        </w:tc>
        <w:tc>
          <w:tcPr>
            <w:tcW w:w="149" w:type="pct"/>
            <w:shd w:val="clear" w:color="000000" w:fill="FFFF00"/>
            <w:noWrap/>
            <w:vAlign w:val="bottom"/>
            <w:hideMark/>
          </w:tcPr>
          <w:p w14:paraId="1D2E444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000000" w:fill="FFFF00"/>
            <w:noWrap/>
            <w:vAlign w:val="bottom"/>
            <w:hideMark/>
          </w:tcPr>
          <w:p w14:paraId="12FE1FC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50" w:type="pct"/>
            <w:shd w:val="clear" w:color="000000" w:fill="FFFF00"/>
            <w:noWrap/>
            <w:vAlign w:val="bottom"/>
            <w:hideMark/>
          </w:tcPr>
          <w:p w14:paraId="3A16C44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000000" w:fill="FFFF00"/>
            <w:vAlign w:val="bottom"/>
            <w:hideMark/>
          </w:tcPr>
          <w:p w14:paraId="1675AD1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 xml:space="preserve">CAP. </w:t>
            </w:r>
            <w:proofErr w:type="gramStart"/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IX  PASIVOS</w:t>
            </w:r>
            <w:proofErr w:type="gramEnd"/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 xml:space="preserve"> FINANCIEROS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3B7E338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000000" w:fill="FFFF00"/>
            <w:noWrap/>
            <w:vAlign w:val="bottom"/>
            <w:hideMark/>
          </w:tcPr>
          <w:p w14:paraId="738AC822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219.000,00 € </w:t>
            </w:r>
          </w:p>
        </w:tc>
        <w:tc>
          <w:tcPr>
            <w:tcW w:w="859" w:type="pct"/>
            <w:shd w:val="clear" w:color="000000" w:fill="FFFF00"/>
            <w:noWrap/>
            <w:vAlign w:val="bottom"/>
            <w:hideMark/>
          </w:tcPr>
          <w:p w14:paraId="2E2CAC40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171.380,47 € </w:t>
            </w:r>
          </w:p>
        </w:tc>
        <w:tc>
          <w:tcPr>
            <w:tcW w:w="859" w:type="pct"/>
            <w:shd w:val="clear" w:color="000000" w:fill="FFFF00"/>
            <w:noWrap/>
            <w:vAlign w:val="bottom"/>
            <w:hideMark/>
          </w:tcPr>
          <w:p w14:paraId="02D8DC4F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171.380,47 € </w:t>
            </w:r>
          </w:p>
        </w:tc>
        <w:tc>
          <w:tcPr>
            <w:tcW w:w="859" w:type="pct"/>
            <w:shd w:val="clear" w:color="000000" w:fill="FFFF00"/>
            <w:noWrap/>
            <w:vAlign w:val="bottom"/>
            <w:hideMark/>
          </w:tcPr>
          <w:p w14:paraId="548879FF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40E5999F" w14:textId="77777777" w:rsidTr="00A372E9">
        <w:trPr>
          <w:trHeight w:val="24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78D2BEA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lastRenderedPageBreak/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47E8251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91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2FE4C8D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76F9AAE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631D849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Amortización de préstamos y de operaciones en euros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7E7411E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45E0D471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219.000,00 €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5D42CBFD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171.380,47 €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66989A0D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171.380,47 €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075AC935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1CE6D15F" w14:textId="77777777" w:rsidTr="00A372E9">
        <w:trPr>
          <w:trHeight w:val="480"/>
        </w:trPr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4343386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9" w:type="pct"/>
            <w:shd w:val="clear" w:color="auto" w:fill="auto"/>
            <w:noWrap/>
            <w:vAlign w:val="bottom"/>
            <w:hideMark/>
          </w:tcPr>
          <w:p w14:paraId="04D7F136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9" w:type="pct"/>
            <w:shd w:val="clear" w:color="auto" w:fill="auto"/>
            <w:noWrap/>
            <w:vAlign w:val="bottom"/>
            <w:hideMark/>
          </w:tcPr>
          <w:p w14:paraId="6B4D48A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913</w:t>
            </w: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14:paraId="0EE93D0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68" w:type="pct"/>
            <w:shd w:val="clear" w:color="auto" w:fill="auto"/>
            <w:vAlign w:val="bottom"/>
            <w:hideMark/>
          </w:tcPr>
          <w:p w14:paraId="24D73A3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Amortización de préstamos a largo plazo de entes de fuera del sector público</w:t>
            </w:r>
          </w:p>
        </w:tc>
        <w:tc>
          <w:tcPr>
            <w:tcW w:w="92" w:type="pct"/>
            <w:shd w:val="clear" w:color="auto" w:fill="auto"/>
            <w:noWrap/>
            <w:vAlign w:val="bottom"/>
            <w:hideMark/>
          </w:tcPr>
          <w:p w14:paraId="6FE22A4C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bottom"/>
            <w:hideMark/>
          </w:tcPr>
          <w:p w14:paraId="527D9447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219.000,00 €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36AE4C93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171.380,47 €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57BC62A4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171.380,47 € 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14:paraId="7121131A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</w:tbl>
    <w:p w14:paraId="1C6F8CB3" w14:textId="548977F0" w:rsidR="00A372E9" w:rsidRDefault="00A372E9" w:rsidP="00A372E9"/>
    <w:p w14:paraId="38CB080E" w14:textId="77777777" w:rsidR="00A372E9" w:rsidRDefault="00A372E9">
      <w:r>
        <w:br w:type="page"/>
      </w:r>
    </w:p>
    <w:p w14:paraId="58E49733" w14:textId="4B5CD274" w:rsidR="004E34C7" w:rsidRDefault="00A372E9" w:rsidP="00A372E9">
      <w:pPr>
        <w:pStyle w:val="Ttulo"/>
      </w:pPr>
      <w:r>
        <w:lastRenderedPageBreak/>
        <w:t>Ingresos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"/>
        <w:gridCol w:w="321"/>
        <w:gridCol w:w="386"/>
        <w:gridCol w:w="322"/>
        <w:gridCol w:w="1869"/>
        <w:gridCol w:w="198"/>
        <w:gridCol w:w="1801"/>
        <w:gridCol w:w="1848"/>
        <w:gridCol w:w="1848"/>
        <w:gridCol w:w="1848"/>
      </w:tblGrid>
      <w:tr w:rsidR="00A372E9" w:rsidRPr="00A372E9" w14:paraId="723ABA4D" w14:textId="77777777" w:rsidTr="00A372E9">
        <w:trPr>
          <w:trHeight w:val="1320"/>
          <w:tblHeader/>
        </w:trPr>
        <w:tc>
          <w:tcPr>
            <w:tcW w:w="145" w:type="pct"/>
            <w:shd w:val="clear" w:color="000000" w:fill="2952AE"/>
            <w:noWrap/>
            <w:textDirection w:val="btLr"/>
            <w:vAlign w:val="bottom"/>
            <w:hideMark/>
          </w:tcPr>
          <w:p w14:paraId="1148D5F9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Capítulo</w:t>
            </w:r>
          </w:p>
        </w:tc>
        <w:tc>
          <w:tcPr>
            <w:tcW w:w="145" w:type="pct"/>
            <w:shd w:val="clear" w:color="000000" w:fill="2952AE"/>
            <w:noWrap/>
            <w:textDirection w:val="btLr"/>
            <w:vAlign w:val="bottom"/>
            <w:hideMark/>
          </w:tcPr>
          <w:p w14:paraId="32457D23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Artículo</w:t>
            </w:r>
          </w:p>
        </w:tc>
        <w:tc>
          <w:tcPr>
            <w:tcW w:w="176" w:type="pct"/>
            <w:shd w:val="clear" w:color="000000" w:fill="2952AE"/>
            <w:noWrap/>
            <w:textDirection w:val="btLr"/>
            <w:vAlign w:val="bottom"/>
            <w:hideMark/>
          </w:tcPr>
          <w:p w14:paraId="2EDE6CBA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Concepto</w:t>
            </w:r>
          </w:p>
        </w:tc>
        <w:tc>
          <w:tcPr>
            <w:tcW w:w="145" w:type="pct"/>
            <w:shd w:val="clear" w:color="000000" w:fill="2952AE"/>
            <w:noWrap/>
            <w:textDirection w:val="btLr"/>
            <w:vAlign w:val="bottom"/>
            <w:hideMark/>
          </w:tcPr>
          <w:p w14:paraId="25FDDA36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Subconcepto</w:t>
            </w:r>
          </w:p>
        </w:tc>
        <w:tc>
          <w:tcPr>
            <w:tcW w:w="892" w:type="pct"/>
            <w:shd w:val="clear" w:color="000000" w:fill="2952AE"/>
            <w:noWrap/>
            <w:vAlign w:val="center"/>
            <w:hideMark/>
          </w:tcPr>
          <w:p w14:paraId="16A91DC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Ingreso</w:t>
            </w:r>
          </w:p>
        </w:tc>
        <w:tc>
          <w:tcPr>
            <w:tcW w:w="84" w:type="pct"/>
            <w:shd w:val="clear" w:color="000000" w:fill="2952AE"/>
            <w:noWrap/>
            <w:vAlign w:val="bottom"/>
            <w:hideMark/>
          </w:tcPr>
          <w:p w14:paraId="70E79B0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37" w:type="pct"/>
            <w:shd w:val="clear" w:color="000000" w:fill="2952AE"/>
            <w:vAlign w:val="center"/>
            <w:hideMark/>
          </w:tcPr>
          <w:p w14:paraId="0032550D" w14:textId="77777777" w:rsidR="00A372E9" w:rsidRPr="00A372E9" w:rsidRDefault="00A372E9" w:rsidP="00A37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 xml:space="preserve">Previsiones Definitivas </w:t>
            </w:r>
          </w:p>
        </w:tc>
        <w:tc>
          <w:tcPr>
            <w:tcW w:w="859" w:type="pct"/>
            <w:shd w:val="clear" w:color="000000" w:fill="2952AE"/>
            <w:vAlign w:val="center"/>
            <w:hideMark/>
          </w:tcPr>
          <w:p w14:paraId="25F5858D" w14:textId="77777777" w:rsidR="00A372E9" w:rsidRPr="00A372E9" w:rsidRDefault="00A372E9" w:rsidP="00A37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 xml:space="preserve">Derechos Reconocidos </w:t>
            </w:r>
          </w:p>
        </w:tc>
        <w:tc>
          <w:tcPr>
            <w:tcW w:w="859" w:type="pct"/>
            <w:shd w:val="clear" w:color="000000" w:fill="2952AE"/>
            <w:vAlign w:val="center"/>
            <w:hideMark/>
          </w:tcPr>
          <w:p w14:paraId="6F558193" w14:textId="77777777" w:rsidR="00A372E9" w:rsidRDefault="00A372E9" w:rsidP="00A37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 xml:space="preserve">Recaudación Líquida </w:t>
            </w:r>
          </w:p>
          <w:p w14:paraId="70CB9CB5" w14:textId="77777777" w:rsidR="00A372E9" w:rsidRDefault="00A372E9" w:rsidP="00A37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Ejercicio</w:t>
            </w:r>
          </w:p>
          <w:p w14:paraId="5711440B" w14:textId="4E47CF7A" w:rsidR="00A372E9" w:rsidRPr="00A372E9" w:rsidRDefault="00A372E9" w:rsidP="00A37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 xml:space="preserve">Corriente </w:t>
            </w:r>
          </w:p>
        </w:tc>
        <w:tc>
          <w:tcPr>
            <w:tcW w:w="859" w:type="pct"/>
            <w:shd w:val="clear" w:color="000000" w:fill="2952AE"/>
            <w:vAlign w:val="center"/>
            <w:hideMark/>
          </w:tcPr>
          <w:p w14:paraId="76AF9F4E" w14:textId="77777777" w:rsidR="00A372E9" w:rsidRDefault="00A372E9" w:rsidP="00A37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 xml:space="preserve">Recaudación Líquida </w:t>
            </w:r>
          </w:p>
          <w:p w14:paraId="1801758D" w14:textId="77777777" w:rsidR="00A372E9" w:rsidRDefault="00A372E9" w:rsidP="00A37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 xml:space="preserve">Ejercicios </w:t>
            </w:r>
          </w:p>
          <w:p w14:paraId="4C6C4FB5" w14:textId="4A7F7D94" w:rsidR="00A372E9" w:rsidRPr="00A372E9" w:rsidRDefault="00A372E9" w:rsidP="00A37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 xml:space="preserve">Cerrados </w:t>
            </w:r>
          </w:p>
        </w:tc>
      </w:tr>
      <w:tr w:rsidR="00A372E9" w:rsidRPr="00A372E9" w14:paraId="4D3796B9" w14:textId="77777777" w:rsidTr="00A372E9">
        <w:trPr>
          <w:trHeight w:val="499"/>
          <w:tblHeader/>
        </w:trPr>
        <w:tc>
          <w:tcPr>
            <w:tcW w:w="1588" w:type="pct"/>
            <w:gridSpan w:val="6"/>
            <w:shd w:val="clear" w:color="000000" w:fill="2952AE"/>
            <w:noWrap/>
            <w:vAlign w:val="center"/>
            <w:hideMark/>
          </w:tcPr>
          <w:p w14:paraId="520A1D3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 xml:space="preserve">Corvera de </w:t>
            </w:r>
            <w:proofErr w:type="gramStart"/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Toranzo(</w:t>
            </w:r>
            <w:proofErr w:type="gramEnd"/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S.1313-06-39-026-A-A-000)</w:t>
            </w:r>
          </w:p>
        </w:tc>
        <w:tc>
          <w:tcPr>
            <w:tcW w:w="837" w:type="pct"/>
            <w:shd w:val="clear" w:color="000000" w:fill="2952AE"/>
            <w:noWrap/>
            <w:vAlign w:val="center"/>
            <w:hideMark/>
          </w:tcPr>
          <w:p w14:paraId="0185C1D8" w14:textId="77777777" w:rsidR="00A372E9" w:rsidRDefault="00A372E9" w:rsidP="00A37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Euro/</w:t>
            </w:r>
          </w:p>
          <w:p w14:paraId="690FFA48" w14:textId="33EF61C0" w:rsidR="00A372E9" w:rsidRPr="00A372E9" w:rsidRDefault="00A372E9" w:rsidP="00A37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Unidades</w:t>
            </w:r>
          </w:p>
        </w:tc>
        <w:tc>
          <w:tcPr>
            <w:tcW w:w="859" w:type="pct"/>
            <w:shd w:val="clear" w:color="000000" w:fill="2952AE"/>
            <w:noWrap/>
            <w:vAlign w:val="center"/>
            <w:hideMark/>
          </w:tcPr>
          <w:p w14:paraId="3D29B5A9" w14:textId="77777777" w:rsidR="00A372E9" w:rsidRDefault="00A372E9" w:rsidP="00A37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Euro/</w:t>
            </w:r>
          </w:p>
          <w:p w14:paraId="25018F8C" w14:textId="042ADE64" w:rsidR="00A372E9" w:rsidRPr="00A372E9" w:rsidRDefault="00A372E9" w:rsidP="00A37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U</w:t>
            </w: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nidades</w:t>
            </w:r>
          </w:p>
        </w:tc>
        <w:tc>
          <w:tcPr>
            <w:tcW w:w="859" w:type="pct"/>
            <w:shd w:val="clear" w:color="000000" w:fill="2952AE"/>
            <w:noWrap/>
            <w:vAlign w:val="center"/>
            <w:hideMark/>
          </w:tcPr>
          <w:p w14:paraId="6C272098" w14:textId="77777777" w:rsidR="00A372E9" w:rsidRDefault="00A372E9" w:rsidP="00A37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Euro/</w:t>
            </w:r>
          </w:p>
          <w:p w14:paraId="47ECBD35" w14:textId="5B9B3402" w:rsidR="00A372E9" w:rsidRPr="00A372E9" w:rsidRDefault="00A372E9" w:rsidP="00A37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Unidades</w:t>
            </w:r>
          </w:p>
        </w:tc>
        <w:tc>
          <w:tcPr>
            <w:tcW w:w="859" w:type="pct"/>
            <w:shd w:val="clear" w:color="000000" w:fill="2952AE"/>
            <w:noWrap/>
            <w:vAlign w:val="center"/>
            <w:hideMark/>
          </w:tcPr>
          <w:p w14:paraId="37E4B25C" w14:textId="77777777" w:rsidR="00A372E9" w:rsidRDefault="00A372E9" w:rsidP="00A37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Euro/</w:t>
            </w:r>
          </w:p>
          <w:p w14:paraId="602381CE" w14:textId="0B077373" w:rsidR="00A372E9" w:rsidRPr="00A372E9" w:rsidRDefault="00A372E9" w:rsidP="00A37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Unidades</w:t>
            </w:r>
          </w:p>
        </w:tc>
      </w:tr>
      <w:tr w:rsidR="00A372E9" w:rsidRPr="00A372E9" w14:paraId="3B4E02BC" w14:textId="77777777" w:rsidTr="00A372E9">
        <w:trPr>
          <w:trHeight w:val="240"/>
        </w:trPr>
        <w:tc>
          <w:tcPr>
            <w:tcW w:w="145" w:type="pct"/>
            <w:shd w:val="clear" w:color="000000" w:fill="FFFF00"/>
            <w:noWrap/>
            <w:vAlign w:val="bottom"/>
            <w:hideMark/>
          </w:tcPr>
          <w:p w14:paraId="689E1DB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1</w:t>
            </w:r>
          </w:p>
        </w:tc>
        <w:tc>
          <w:tcPr>
            <w:tcW w:w="145" w:type="pct"/>
            <w:shd w:val="clear" w:color="000000" w:fill="FFFF00"/>
            <w:noWrap/>
            <w:vAlign w:val="bottom"/>
            <w:hideMark/>
          </w:tcPr>
          <w:p w14:paraId="14E6952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6" w:type="pct"/>
            <w:shd w:val="clear" w:color="000000" w:fill="FFFF00"/>
            <w:noWrap/>
            <w:vAlign w:val="bottom"/>
            <w:hideMark/>
          </w:tcPr>
          <w:p w14:paraId="6CF5B2D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000000" w:fill="FFFF00"/>
            <w:noWrap/>
            <w:vAlign w:val="bottom"/>
            <w:hideMark/>
          </w:tcPr>
          <w:p w14:paraId="28D9E31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000000" w:fill="FFFF00"/>
            <w:vAlign w:val="bottom"/>
            <w:hideMark/>
          </w:tcPr>
          <w:p w14:paraId="49EA3AE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CAP. I IMPUESTOS DIRECTOS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39E3982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000000" w:fill="FFFF00"/>
            <w:noWrap/>
            <w:vAlign w:val="center"/>
            <w:hideMark/>
          </w:tcPr>
          <w:p w14:paraId="6B51B669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683.500,00 € </w:t>
            </w:r>
          </w:p>
        </w:tc>
        <w:tc>
          <w:tcPr>
            <w:tcW w:w="859" w:type="pct"/>
            <w:shd w:val="clear" w:color="000000" w:fill="FFFF00"/>
            <w:noWrap/>
            <w:vAlign w:val="center"/>
            <w:hideMark/>
          </w:tcPr>
          <w:p w14:paraId="38CFBF99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904.452,59 € </w:t>
            </w:r>
          </w:p>
        </w:tc>
        <w:tc>
          <w:tcPr>
            <w:tcW w:w="859" w:type="pct"/>
            <w:shd w:val="clear" w:color="000000" w:fill="FFFF00"/>
            <w:noWrap/>
            <w:vAlign w:val="center"/>
            <w:hideMark/>
          </w:tcPr>
          <w:p w14:paraId="14F62853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904.452,59 € </w:t>
            </w:r>
          </w:p>
        </w:tc>
        <w:tc>
          <w:tcPr>
            <w:tcW w:w="859" w:type="pct"/>
            <w:shd w:val="clear" w:color="000000" w:fill="FFFF00"/>
            <w:noWrap/>
            <w:vAlign w:val="center"/>
            <w:hideMark/>
          </w:tcPr>
          <w:p w14:paraId="4275C687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55CB61C9" w14:textId="77777777" w:rsidTr="00A372E9">
        <w:trPr>
          <w:trHeight w:val="24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3ACBAA0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3246D68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11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62A1399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5E2BE87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5582126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Impuestos sobre el capital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7A09700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571ACE19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556.500,00 €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3A61791D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701.533,57 €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87013D1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701.533,57 €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EB5214E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609C6E22" w14:textId="77777777" w:rsidTr="00A372E9">
        <w:trPr>
          <w:trHeight w:val="48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76733B8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3DC080C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1D18B273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112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5782B80C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4CDB8F22" w14:textId="14CF2F7C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Impuesto sobre Bienes Inmuebles. Bienes Inmu</w:t>
            </w:r>
            <w:r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e</w:t>
            </w: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bles de Naturaleza Rústica.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1E0EDEF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3B8CC535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41.000,00 €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2276586C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49.521,25 €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312AFCBB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49.521,25 €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592E4F13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76B21B03" w14:textId="77777777" w:rsidTr="00A372E9">
        <w:trPr>
          <w:trHeight w:val="48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6C39ED3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054E08D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1DB4BF1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113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3A13EA0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29055D5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Impuesto sobre Bienes Inmuebles. Bienes inmuebles de Naturaleza Urbana.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4DD9B94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34A6A6C0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375.000,00 €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857DD2D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521.822,53 €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5DCD07D9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521.822,53 €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1DB2FD74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5AF429A6" w14:textId="77777777" w:rsidTr="00A372E9">
        <w:trPr>
          <w:trHeight w:val="24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29C3340F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40B0E19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5CCA416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115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563C026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5736130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Impuesto sobre Vehículos de Tracción Mecánica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5084979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09B81722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140.000,00 €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65C2B52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118.782,18 €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8F6DCED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118.782,18 €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1865EEB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4050B1BB" w14:textId="77777777" w:rsidTr="00A372E9">
        <w:trPr>
          <w:trHeight w:val="48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63EE9BB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53D7E61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1CA1CAF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116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05F3D60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76656BE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Impuesto sobre Incremento del Valor de los Terrenos de Naturaleza Urbana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2BEA709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5BED1BC1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500,00 €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324E93FB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11.407,61 €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B8FC7FF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11.407,61 €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25F843E0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3FD07AD6" w14:textId="77777777" w:rsidTr="00A372E9">
        <w:trPr>
          <w:trHeight w:val="24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72BF261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2A25A51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13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013C122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7890C94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6587106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Impuesto sobre las Actividades Económicas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098CE97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7DE4DD28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127.000,00 €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50053573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202.919,02 €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2E06899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202.919,02 €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26199E09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5DC455D2" w14:textId="77777777" w:rsidTr="00A372E9">
        <w:trPr>
          <w:trHeight w:val="24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3C054D1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326B540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5A83873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130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02E7B17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0D90ADB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Impuesto sobre Actividades Económicas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02657D96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0A8F92C7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127.000,00 €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0FE8103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202.919,02 €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EA81AB5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202.919,02 €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12157F61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6F009FA9" w14:textId="77777777" w:rsidTr="00A372E9">
        <w:trPr>
          <w:trHeight w:val="240"/>
        </w:trPr>
        <w:tc>
          <w:tcPr>
            <w:tcW w:w="145" w:type="pct"/>
            <w:shd w:val="clear" w:color="000000" w:fill="FFFF00"/>
            <w:noWrap/>
            <w:vAlign w:val="bottom"/>
            <w:hideMark/>
          </w:tcPr>
          <w:p w14:paraId="501D523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2</w:t>
            </w:r>
          </w:p>
        </w:tc>
        <w:tc>
          <w:tcPr>
            <w:tcW w:w="145" w:type="pct"/>
            <w:shd w:val="clear" w:color="000000" w:fill="FFFF00"/>
            <w:noWrap/>
            <w:vAlign w:val="bottom"/>
            <w:hideMark/>
          </w:tcPr>
          <w:p w14:paraId="0FE834F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6" w:type="pct"/>
            <w:shd w:val="clear" w:color="000000" w:fill="FFFF00"/>
            <w:noWrap/>
            <w:vAlign w:val="bottom"/>
            <w:hideMark/>
          </w:tcPr>
          <w:p w14:paraId="5A45B76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000000" w:fill="FFFF00"/>
            <w:noWrap/>
            <w:vAlign w:val="bottom"/>
            <w:hideMark/>
          </w:tcPr>
          <w:p w14:paraId="3F9A076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000000" w:fill="FFFF00"/>
            <w:vAlign w:val="bottom"/>
            <w:hideMark/>
          </w:tcPr>
          <w:p w14:paraId="131A75C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CAP. II IMPUESTOS INDIRECTOS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7924FCB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000000" w:fill="FFFF00"/>
            <w:noWrap/>
            <w:vAlign w:val="center"/>
            <w:hideMark/>
          </w:tcPr>
          <w:p w14:paraId="1B005692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19.000,00 € </w:t>
            </w:r>
          </w:p>
        </w:tc>
        <w:tc>
          <w:tcPr>
            <w:tcW w:w="859" w:type="pct"/>
            <w:shd w:val="clear" w:color="000000" w:fill="FFFF00"/>
            <w:noWrap/>
            <w:vAlign w:val="center"/>
            <w:hideMark/>
          </w:tcPr>
          <w:p w14:paraId="7705E133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18.869,73 € </w:t>
            </w:r>
          </w:p>
        </w:tc>
        <w:tc>
          <w:tcPr>
            <w:tcW w:w="859" w:type="pct"/>
            <w:shd w:val="clear" w:color="000000" w:fill="FFFF00"/>
            <w:noWrap/>
            <w:vAlign w:val="center"/>
            <w:hideMark/>
          </w:tcPr>
          <w:p w14:paraId="379D4A47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18.869,73 € </w:t>
            </w:r>
          </w:p>
        </w:tc>
        <w:tc>
          <w:tcPr>
            <w:tcW w:w="859" w:type="pct"/>
            <w:shd w:val="clear" w:color="000000" w:fill="FFFF00"/>
            <w:noWrap/>
            <w:vAlign w:val="center"/>
            <w:hideMark/>
          </w:tcPr>
          <w:p w14:paraId="28375D3C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230636A2" w14:textId="77777777" w:rsidTr="00A372E9">
        <w:trPr>
          <w:trHeight w:val="24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05FA009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62F4A35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29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5E2B840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467482D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7ECD4A53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Otros impuestos indirectos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24A93D8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0BAA22C3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19.000,00 €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19044798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18.869,73 €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543B40E6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18.869,73 €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035979E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0418B9CD" w14:textId="77777777" w:rsidTr="00A372E9">
        <w:trPr>
          <w:trHeight w:val="24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406A9B1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54CD09C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58FD5FF3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290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0B56D7C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1D9FBED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Impuesto sobre construcciones, instalaciones y obras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1469DD2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3C561C33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19.000,00 €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E84B41B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18.869,73 €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53FE5902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18.869,73 €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5FA97C77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750F4C6D" w14:textId="77777777" w:rsidTr="00A372E9">
        <w:trPr>
          <w:trHeight w:val="240"/>
        </w:trPr>
        <w:tc>
          <w:tcPr>
            <w:tcW w:w="145" w:type="pct"/>
            <w:shd w:val="clear" w:color="000000" w:fill="FFFF00"/>
            <w:noWrap/>
            <w:vAlign w:val="bottom"/>
            <w:hideMark/>
          </w:tcPr>
          <w:p w14:paraId="439C956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3</w:t>
            </w:r>
          </w:p>
        </w:tc>
        <w:tc>
          <w:tcPr>
            <w:tcW w:w="145" w:type="pct"/>
            <w:shd w:val="clear" w:color="000000" w:fill="FFFF00"/>
            <w:noWrap/>
            <w:vAlign w:val="bottom"/>
            <w:hideMark/>
          </w:tcPr>
          <w:p w14:paraId="691CAFD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6" w:type="pct"/>
            <w:shd w:val="clear" w:color="000000" w:fill="FFFF00"/>
            <w:noWrap/>
            <w:vAlign w:val="bottom"/>
            <w:hideMark/>
          </w:tcPr>
          <w:p w14:paraId="0C939F8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000000" w:fill="FFFF00"/>
            <w:noWrap/>
            <w:vAlign w:val="bottom"/>
            <w:hideMark/>
          </w:tcPr>
          <w:p w14:paraId="165AF92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000000" w:fill="FFFF00"/>
            <w:vAlign w:val="bottom"/>
            <w:hideMark/>
          </w:tcPr>
          <w:p w14:paraId="3B13EB43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CAP. III TASAS Y OTROS INGRESOS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06352A6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000000" w:fill="FFFF00"/>
            <w:noWrap/>
            <w:vAlign w:val="center"/>
            <w:hideMark/>
          </w:tcPr>
          <w:p w14:paraId="40A79831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267.720,00 € </w:t>
            </w:r>
          </w:p>
        </w:tc>
        <w:tc>
          <w:tcPr>
            <w:tcW w:w="859" w:type="pct"/>
            <w:shd w:val="clear" w:color="000000" w:fill="FFFF00"/>
            <w:noWrap/>
            <w:vAlign w:val="center"/>
            <w:hideMark/>
          </w:tcPr>
          <w:p w14:paraId="7886582E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258.351,21 € </w:t>
            </w:r>
          </w:p>
        </w:tc>
        <w:tc>
          <w:tcPr>
            <w:tcW w:w="859" w:type="pct"/>
            <w:shd w:val="clear" w:color="000000" w:fill="FFFF00"/>
            <w:noWrap/>
            <w:vAlign w:val="center"/>
            <w:hideMark/>
          </w:tcPr>
          <w:p w14:paraId="54F1C862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258.351,21 € </w:t>
            </w:r>
          </w:p>
        </w:tc>
        <w:tc>
          <w:tcPr>
            <w:tcW w:w="859" w:type="pct"/>
            <w:shd w:val="clear" w:color="000000" w:fill="FFFF00"/>
            <w:noWrap/>
            <w:vAlign w:val="center"/>
            <w:hideMark/>
          </w:tcPr>
          <w:p w14:paraId="5AA13230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28F78F33" w14:textId="77777777" w:rsidTr="00A372E9">
        <w:trPr>
          <w:trHeight w:val="24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66F3EE8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37119CE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30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39BD6C83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32F8BD93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0B8D7E0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Tasas por la prestación de servicios públicos básicos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4E28B346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0A727161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149.010,00 €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3744DC2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131.183,00 €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FD7FC2A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131.183,00 €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1BF1DEA8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7C19A600" w14:textId="77777777" w:rsidTr="00A372E9">
        <w:trPr>
          <w:trHeight w:val="24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3C3D6BE6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1B611E43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77D2C3A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302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6BA903A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4DFD449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Servicio de recogida de basuras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083CBCCF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1D23F8EA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131.000,00 €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810E6D4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131.183,00 €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B7400E0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131.183,00 €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C524B24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4724D8D9" w14:textId="77777777" w:rsidTr="00A372E9">
        <w:trPr>
          <w:trHeight w:val="24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7F024D0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1650F4B6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3AC89966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304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3CB1A92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06B2575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Canon de saneamiento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02CD843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21560321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18.000,00 €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BC2D7F6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CE3FA70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510BA77A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315EDF76" w14:textId="77777777" w:rsidTr="00A372E9">
        <w:trPr>
          <w:trHeight w:val="24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6B9FDB6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6EB06E0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0179251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309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1F9169AF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28900F2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Otras tasas por prestación de servicios básicos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39A13EF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79F86C7E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10,00 €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A670420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D161E42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493B3A1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2C6D6D16" w14:textId="77777777" w:rsidTr="00A372E9">
        <w:trPr>
          <w:trHeight w:val="24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1FAF7FA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2AC0A54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32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3B90469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28F0ED7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3DD3BE0F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Tasas por la realización de actividades de competencia local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7F2F23A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4E76E40E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19.660,00 €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217BDA2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20.105,69 €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23D2D3CF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20.105,69 €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A146B83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6C1052D8" w14:textId="77777777" w:rsidTr="00A372E9">
        <w:trPr>
          <w:trHeight w:val="24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7CFEBF6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5402C20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08D9F26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321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2C349F2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79C95C53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Licencias urbanísticas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3CE7C3D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22516B06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19.000,00 €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28837D14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19.572,25 €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57622F12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19.572,25 €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CB4B854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742EF766" w14:textId="77777777" w:rsidTr="00A372E9">
        <w:trPr>
          <w:trHeight w:val="24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49470AB3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457253F6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4E0BE38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322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39247FBF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484583B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Cedulas de habitabilidad y licencias de primera ocupación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2DDB390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4E27C62A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150,00 €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6EA266D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271,92 €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3FD11663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271,92 €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5354B84B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405031F7" w14:textId="77777777" w:rsidTr="00A372E9">
        <w:trPr>
          <w:trHeight w:val="24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48D6024F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55236D16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4B1CBD6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323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289B258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62FAC73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Tasas por otros servicios urbanísticos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49B869E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42C3D195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500,00 €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D4C14F9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261,52 €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1ACD781D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261,52 €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5785BA7D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65CA82F9" w14:textId="77777777" w:rsidTr="00A372E9">
        <w:trPr>
          <w:trHeight w:val="24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5F99A16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lastRenderedPageBreak/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23D2C47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67C8CCD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325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1D6767B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2302AAE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Tasa por expedición de documentos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3862339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2A61BDA9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10,00 €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2B5D0C5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1416B6EA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673DBF8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7F6E735E" w14:textId="77777777" w:rsidTr="00A372E9">
        <w:trPr>
          <w:trHeight w:val="48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250F680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5B1742D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33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266B171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75613B3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2E29D53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Tasas por la utilización privativa o el aprovechamiento especial del dominio público local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15E4B0C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015DFB44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32.710,00 €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D7D0BB0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27.111,98 €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11362A52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27.111,98 €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602406D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6CA38A57" w14:textId="77777777" w:rsidTr="00A372E9">
        <w:trPr>
          <w:trHeight w:val="24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4B4CD68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5DCF032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69B8267C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330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58A95BE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7437AC9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Tasa de estacionamiento de vehículos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16E530D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718F780D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10,00 €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27FD83A9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3B0A477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AA23A4D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4D41D358" w14:textId="77777777" w:rsidTr="00A372E9">
        <w:trPr>
          <w:trHeight w:val="24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58FF1ACC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4DB3F33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0B86E03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331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5054B09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5C0862E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Tasa por entrada de vehículos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48C833E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437B1C66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200,00 €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4FD50D7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5133580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2CF850D5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7E31F337" w14:textId="77777777" w:rsidTr="00A372E9">
        <w:trPr>
          <w:trHeight w:val="48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7155BA3F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00D6F69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51BE50A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332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0D27E13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4DF6FCA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Tasa por utilización privativa o aprovechamiento especial por empresas explotadoras de servicios de suministros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1747631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28B05932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24.000,00 €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105A9AB9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19.022,55 €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EEE7096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19.022,55 €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1C623257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24A8E615" w14:textId="77777777" w:rsidTr="00A372E9">
        <w:trPr>
          <w:trHeight w:val="24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5D4C8D5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5CD77FA6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5248E7DC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337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51F3B39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0D3EA64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Tasas por aprovechamiento del vuelo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377E425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01C30AAD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3.600,00 €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327D3BE1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984,49 €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96F06F4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984,49 €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36A6B74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0914CE70" w14:textId="77777777" w:rsidTr="00A372E9">
        <w:trPr>
          <w:trHeight w:val="24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7E8F7C2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619B0423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12FAAB6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338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358F3FF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5396295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Compensación de Telefónica de España S.A.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42BBFDE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4108CCA7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4.800,00 €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9A009EC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7.104,94 €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5BA961BF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7.104,94 €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C17D360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49C71403" w14:textId="77777777" w:rsidTr="00A372E9">
        <w:trPr>
          <w:trHeight w:val="24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7E4059E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05C4F99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70A8ACA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339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11F4CB2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772359E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Otras tasas por utilización privativa del dominio público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223C197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76A955C6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100,00 €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594C7694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56DEA19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4BAB539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746EC9EC" w14:textId="77777777" w:rsidTr="00A372E9">
        <w:trPr>
          <w:trHeight w:val="24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75579BC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3D00996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34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5B0907F6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04834D86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3C41C966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Precios públicos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42D81EF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78293D40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20.500,00 €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11FB7AF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20.715,48 €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18D6A319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20.715,48 €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D3BA67B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70693219" w14:textId="77777777" w:rsidTr="00A372E9">
        <w:trPr>
          <w:trHeight w:val="24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59454BB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52764B06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1F29111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341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0580F553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3F502873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Servicios asistenciales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012C9F9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27F244B6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10.500,00 €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1442B517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14.425,68 €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5E29F075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14.425,68 €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9FAAA70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1A691FDC" w14:textId="77777777" w:rsidTr="00A372E9">
        <w:trPr>
          <w:trHeight w:val="24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0EB3D7C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2468C58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626EB1A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343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4BA1EC7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1DF9962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Servicios deportivos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0B0238D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6F4BBF23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8.500,00 €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7F0878B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6.289,80 €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18CB3A3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6.289,80 €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3DD473BE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2BAD1690" w14:textId="77777777" w:rsidTr="00A372E9">
        <w:trPr>
          <w:trHeight w:val="24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4DF7FA9C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3D561BA6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2B6F752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349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6DEDA4A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50D21B1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Otros precios públicos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27672B56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3BF64920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1.500,00 €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2602404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D52B406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18D12CB7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164C0EFD" w14:textId="77777777" w:rsidTr="00A372E9">
        <w:trPr>
          <w:trHeight w:val="24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2A4760F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0F60991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38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07DEA0C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02CB222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45E9F18F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Reintegros de operaciones corrientes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3AE4C80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75DB880A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20,00 €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1FEE85D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2B24EDA9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2BE36E0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0E304E54" w14:textId="77777777" w:rsidTr="00A372E9">
        <w:trPr>
          <w:trHeight w:val="24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7EE7AAB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188C3DA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5725817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389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54E37CC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3635D48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Otros reintegros de operaciones corrientes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4A260AE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307D99BC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20,00 €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5D7F9C42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39A7D73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58CB66B7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4CA16FC4" w14:textId="77777777" w:rsidTr="00A372E9">
        <w:trPr>
          <w:trHeight w:val="24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6E39A9C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3534340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39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2EBBE10F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78B5B5F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6E13BE4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Otros ingresos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0678282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4AAA1399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45.820,00 €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9BEB8D5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59.235,06 €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24C5C4EF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59.235,06 €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5220BA8C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07C52DB5" w14:textId="77777777" w:rsidTr="00A372E9">
        <w:trPr>
          <w:trHeight w:val="24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6849830C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6735632F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062AFDA3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391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3A50F77C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4F331C66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Multas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76D5526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70C792C8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10,00 €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3357009D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2BBF478D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428AEC2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34400449" w14:textId="77777777" w:rsidTr="00A372E9">
        <w:trPr>
          <w:trHeight w:val="48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32773B7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23302AD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09E8CE0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392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4333C9E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34D5EFC6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Recargos del periodo ejecutivo y por declaración extemporánea sin requerimiento previo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0E5C49A3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0581A95E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810,00 €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5A4B22A2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F7C967E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39A619FE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01878577" w14:textId="77777777" w:rsidTr="00A372E9">
        <w:trPr>
          <w:trHeight w:val="24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16F1244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3C09CE1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5F347D2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393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7BB24CD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023A776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Intereses de demora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18034CD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51A6895A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3.000,00 €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CF01E9A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22D30324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142C4609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30975165" w14:textId="77777777" w:rsidTr="00A372E9">
        <w:trPr>
          <w:trHeight w:val="24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4717D09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77A9163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2CC5B1C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399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3742779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0BF384B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Otros ingresos diversos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18377A03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23507F89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42.000,00 €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2397852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59.235,06 €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51C9BB8D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59.235,06 €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32D014A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524D0AC9" w14:textId="77777777" w:rsidTr="00A372E9">
        <w:trPr>
          <w:trHeight w:val="240"/>
        </w:trPr>
        <w:tc>
          <w:tcPr>
            <w:tcW w:w="145" w:type="pct"/>
            <w:shd w:val="clear" w:color="000000" w:fill="FFFF00"/>
            <w:noWrap/>
            <w:vAlign w:val="bottom"/>
            <w:hideMark/>
          </w:tcPr>
          <w:p w14:paraId="381A5D8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4</w:t>
            </w:r>
          </w:p>
        </w:tc>
        <w:tc>
          <w:tcPr>
            <w:tcW w:w="145" w:type="pct"/>
            <w:shd w:val="clear" w:color="000000" w:fill="FFFF00"/>
            <w:noWrap/>
            <w:vAlign w:val="bottom"/>
            <w:hideMark/>
          </w:tcPr>
          <w:p w14:paraId="66836CC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6" w:type="pct"/>
            <w:shd w:val="clear" w:color="000000" w:fill="FFFF00"/>
            <w:noWrap/>
            <w:vAlign w:val="bottom"/>
            <w:hideMark/>
          </w:tcPr>
          <w:p w14:paraId="5AF0A226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000000" w:fill="FFFF00"/>
            <w:noWrap/>
            <w:vAlign w:val="bottom"/>
            <w:hideMark/>
          </w:tcPr>
          <w:p w14:paraId="5C896AD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000000" w:fill="FFFF00"/>
            <w:vAlign w:val="bottom"/>
            <w:hideMark/>
          </w:tcPr>
          <w:p w14:paraId="1ED393B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 xml:space="preserve">CAP. </w:t>
            </w:r>
            <w:proofErr w:type="gramStart"/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IV  TRANSFERENCIAS</w:t>
            </w:r>
            <w:proofErr w:type="gramEnd"/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 xml:space="preserve"> CORRIENTES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35D5B6E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000000" w:fill="FFFF00"/>
            <w:noWrap/>
            <w:vAlign w:val="center"/>
            <w:hideMark/>
          </w:tcPr>
          <w:p w14:paraId="62D5BDD0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504.720,00 € </w:t>
            </w:r>
          </w:p>
        </w:tc>
        <w:tc>
          <w:tcPr>
            <w:tcW w:w="859" w:type="pct"/>
            <w:shd w:val="clear" w:color="000000" w:fill="FFFF00"/>
            <w:noWrap/>
            <w:vAlign w:val="center"/>
            <w:hideMark/>
          </w:tcPr>
          <w:p w14:paraId="3CDFB9DE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507.021,22 € </w:t>
            </w:r>
          </w:p>
        </w:tc>
        <w:tc>
          <w:tcPr>
            <w:tcW w:w="859" w:type="pct"/>
            <w:shd w:val="clear" w:color="000000" w:fill="FFFF00"/>
            <w:noWrap/>
            <w:vAlign w:val="center"/>
            <w:hideMark/>
          </w:tcPr>
          <w:p w14:paraId="6DEA434D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507.021,22 € </w:t>
            </w:r>
          </w:p>
        </w:tc>
        <w:tc>
          <w:tcPr>
            <w:tcW w:w="859" w:type="pct"/>
            <w:shd w:val="clear" w:color="000000" w:fill="FFFF00"/>
            <w:noWrap/>
            <w:vAlign w:val="center"/>
            <w:hideMark/>
          </w:tcPr>
          <w:p w14:paraId="4F24D004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1F1C1AA0" w14:textId="77777777" w:rsidTr="00A372E9">
        <w:trPr>
          <w:trHeight w:val="24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70A398FC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4F30DED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42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20E1386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7B3E2CB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1B45A1F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De la Administración del Estado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5963AA4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5F88DB1B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342.530,00 €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204A8F2D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344.379,89 €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7636831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344.379,89 €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BA11E81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3866FBBD" w14:textId="77777777" w:rsidTr="00A372E9">
        <w:trPr>
          <w:trHeight w:val="24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1436250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7C361F4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435BD6E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420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3550B84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74BA83DC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De la Administración General del Estado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326189B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62ED99AE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342.530,00 €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502DA4BE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344.379,89 €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215E285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344.379,89 €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1C9FC576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1E762B46" w14:textId="77777777" w:rsidTr="00A372E9">
        <w:trPr>
          <w:trHeight w:val="24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61D4512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lastRenderedPageBreak/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293A610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45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3FA8CF76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4A2BC91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0CCF694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De Comunidades Autónomas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0C06996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7438626D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162.190,00 €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3224F785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162.641,33 €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F386FF9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162.641,33 €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32C8850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439AE30C" w14:textId="77777777" w:rsidTr="00A372E9">
        <w:trPr>
          <w:trHeight w:val="24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3666D77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22651BE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1BEBD8F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450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41F02F9C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365F5B6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De la Administración General de las Comunidades Autónomas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0341345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7781A580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162.190,00 €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3B70CAC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162.641,33 €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06E05EA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162.641,33 €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7E5BD44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7184A398" w14:textId="77777777" w:rsidTr="00A372E9">
        <w:trPr>
          <w:trHeight w:val="240"/>
        </w:trPr>
        <w:tc>
          <w:tcPr>
            <w:tcW w:w="145" w:type="pct"/>
            <w:shd w:val="clear" w:color="000000" w:fill="FFFF00"/>
            <w:noWrap/>
            <w:vAlign w:val="bottom"/>
            <w:hideMark/>
          </w:tcPr>
          <w:p w14:paraId="28051B4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5</w:t>
            </w:r>
          </w:p>
        </w:tc>
        <w:tc>
          <w:tcPr>
            <w:tcW w:w="145" w:type="pct"/>
            <w:shd w:val="clear" w:color="000000" w:fill="FFFF00"/>
            <w:noWrap/>
            <w:vAlign w:val="bottom"/>
            <w:hideMark/>
          </w:tcPr>
          <w:p w14:paraId="66F3428F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6" w:type="pct"/>
            <w:shd w:val="clear" w:color="000000" w:fill="FFFF00"/>
            <w:noWrap/>
            <w:vAlign w:val="bottom"/>
            <w:hideMark/>
          </w:tcPr>
          <w:p w14:paraId="1D4D5FC3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000000" w:fill="FFFF00"/>
            <w:noWrap/>
            <w:vAlign w:val="bottom"/>
            <w:hideMark/>
          </w:tcPr>
          <w:p w14:paraId="3C5F8053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000000" w:fill="FFFF00"/>
            <w:vAlign w:val="bottom"/>
            <w:hideMark/>
          </w:tcPr>
          <w:p w14:paraId="36CACAB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CAP. V INGRESOS PATRIMONIALES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1CD0A5A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000000" w:fill="FFFF00"/>
            <w:noWrap/>
            <w:vAlign w:val="center"/>
            <w:hideMark/>
          </w:tcPr>
          <w:p w14:paraId="0B6FCE37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4.030,00 € </w:t>
            </w:r>
          </w:p>
        </w:tc>
        <w:tc>
          <w:tcPr>
            <w:tcW w:w="859" w:type="pct"/>
            <w:shd w:val="clear" w:color="000000" w:fill="FFFF00"/>
            <w:noWrap/>
            <w:vAlign w:val="center"/>
            <w:hideMark/>
          </w:tcPr>
          <w:p w14:paraId="5B46BF96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8.001,00 € </w:t>
            </w:r>
          </w:p>
        </w:tc>
        <w:tc>
          <w:tcPr>
            <w:tcW w:w="859" w:type="pct"/>
            <w:shd w:val="clear" w:color="000000" w:fill="FFFF00"/>
            <w:noWrap/>
            <w:vAlign w:val="center"/>
            <w:hideMark/>
          </w:tcPr>
          <w:p w14:paraId="4430D2C1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8.001,00 € </w:t>
            </w:r>
          </w:p>
        </w:tc>
        <w:tc>
          <w:tcPr>
            <w:tcW w:w="859" w:type="pct"/>
            <w:shd w:val="clear" w:color="000000" w:fill="FFFF00"/>
            <w:noWrap/>
            <w:vAlign w:val="center"/>
            <w:hideMark/>
          </w:tcPr>
          <w:p w14:paraId="20121A38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17EB2CCC" w14:textId="77777777" w:rsidTr="00A372E9">
        <w:trPr>
          <w:trHeight w:val="24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0884E27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6CF1174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54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7817823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38EA8C0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190A0C7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Rentas de bienes inmuebles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318CB54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7E133749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4.000,00 €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23CEB33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8.001,00 €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3617CAC9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8.001,00 €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9CB50E5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7390031D" w14:textId="77777777" w:rsidTr="00A372E9">
        <w:trPr>
          <w:trHeight w:val="24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34224C2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22D036E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28D81C3C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541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05BFE02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2D05D33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Arrendamientos de fincas urbanas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5383AEA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7DD125AB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4.000,00 €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5B9F16DE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8.001,00 €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13D2555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8.001,00 €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21CDE9D3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45C60553" w14:textId="77777777" w:rsidTr="00A372E9">
        <w:trPr>
          <w:trHeight w:val="24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76D4757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4FAB5D7A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59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7C2DE5E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07DA1E9F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55D580B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Otros ingresos patrimoniales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7AB7ED3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7D13E656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30,00 €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F787A95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C03A462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2C61FFD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7F4BF0FE" w14:textId="77777777" w:rsidTr="00A372E9">
        <w:trPr>
          <w:trHeight w:val="24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58C727E1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6B51BDB3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39E7698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599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7DC71582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59911D6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Otros ingresos patrimoniales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2F21D7F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406675D2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30,00 €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35C2CC63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0D27B64E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478974A0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0CCFFFEA" w14:textId="77777777" w:rsidTr="00A372E9">
        <w:trPr>
          <w:trHeight w:val="240"/>
        </w:trPr>
        <w:tc>
          <w:tcPr>
            <w:tcW w:w="145" w:type="pct"/>
            <w:shd w:val="clear" w:color="000000" w:fill="FFFF00"/>
            <w:noWrap/>
            <w:vAlign w:val="bottom"/>
            <w:hideMark/>
          </w:tcPr>
          <w:p w14:paraId="1F693C6F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7</w:t>
            </w:r>
          </w:p>
        </w:tc>
        <w:tc>
          <w:tcPr>
            <w:tcW w:w="145" w:type="pct"/>
            <w:shd w:val="clear" w:color="000000" w:fill="FFFF00"/>
            <w:noWrap/>
            <w:vAlign w:val="bottom"/>
            <w:hideMark/>
          </w:tcPr>
          <w:p w14:paraId="2340210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6" w:type="pct"/>
            <w:shd w:val="clear" w:color="000000" w:fill="FFFF00"/>
            <w:noWrap/>
            <w:vAlign w:val="bottom"/>
            <w:hideMark/>
          </w:tcPr>
          <w:p w14:paraId="6E40C86F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000000" w:fill="FFFF00"/>
            <w:noWrap/>
            <w:vAlign w:val="bottom"/>
            <w:hideMark/>
          </w:tcPr>
          <w:p w14:paraId="46564CE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000000" w:fill="FFFF00"/>
            <w:vAlign w:val="bottom"/>
            <w:hideMark/>
          </w:tcPr>
          <w:p w14:paraId="77D1EAA6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CAP. VII TRANSFERENCIAS DE CAPITAL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4B23D83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000000" w:fill="FFFF00"/>
            <w:noWrap/>
            <w:vAlign w:val="center"/>
            <w:hideMark/>
          </w:tcPr>
          <w:p w14:paraId="392B98C4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513.452,25 € </w:t>
            </w:r>
          </w:p>
        </w:tc>
        <w:tc>
          <w:tcPr>
            <w:tcW w:w="859" w:type="pct"/>
            <w:shd w:val="clear" w:color="000000" w:fill="FFFF00"/>
            <w:noWrap/>
            <w:vAlign w:val="center"/>
            <w:hideMark/>
          </w:tcPr>
          <w:p w14:paraId="589073AA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311.390,30 € </w:t>
            </w:r>
          </w:p>
        </w:tc>
        <w:tc>
          <w:tcPr>
            <w:tcW w:w="859" w:type="pct"/>
            <w:shd w:val="clear" w:color="000000" w:fill="FFFF00"/>
            <w:noWrap/>
            <w:vAlign w:val="center"/>
            <w:hideMark/>
          </w:tcPr>
          <w:p w14:paraId="38B22024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311.390,30 € </w:t>
            </w:r>
          </w:p>
        </w:tc>
        <w:tc>
          <w:tcPr>
            <w:tcW w:w="859" w:type="pct"/>
            <w:shd w:val="clear" w:color="000000" w:fill="FFFF00"/>
            <w:noWrap/>
            <w:vAlign w:val="center"/>
            <w:hideMark/>
          </w:tcPr>
          <w:p w14:paraId="2487E7B0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7FDC3691" w14:textId="77777777" w:rsidTr="00A372E9">
        <w:trPr>
          <w:trHeight w:val="24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22997798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748DD5E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75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005447BB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3C507C9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76C98F44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De Comunidades Autónomas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2D8A1213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24E42BCF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513.452,25 €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07173EC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311.390,30 €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B7908C3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311.390,30 €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D520D7C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  <w:tr w:rsidR="00A372E9" w:rsidRPr="00A372E9" w14:paraId="214CA7D4" w14:textId="77777777" w:rsidTr="00A372E9">
        <w:trPr>
          <w:trHeight w:val="240"/>
        </w:trPr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3E2667DD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626B679E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  <w:vAlign w:val="bottom"/>
            <w:hideMark/>
          </w:tcPr>
          <w:p w14:paraId="4D730C89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750</w:t>
            </w:r>
          </w:p>
        </w:tc>
        <w:tc>
          <w:tcPr>
            <w:tcW w:w="145" w:type="pct"/>
            <w:shd w:val="clear" w:color="auto" w:fill="auto"/>
            <w:noWrap/>
            <w:vAlign w:val="bottom"/>
            <w:hideMark/>
          </w:tcPr>
          <w:p w14:paraId="51B4D270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 </w:t>
            </w:r>
          </w:p>
        </w:tc>
        <w:tc>
          <w:tcPr>
            <w:tcW w:w="892" w:type="pct"/>
            <w:shd w:val="clear" w:color="auto" w:fill="auto"/>
            <w:vAlign w:val="bottom"/>
            <w:hideMark/>
          </w:tcPr>
          <w:p w14:paraId="20F9F765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>De la Administración General de las Comunidades Autónomas</w:t>
            </w:r>
          </w:p>
        </w:tc>
        <w:tc>
          <w:tcPr>
            <w:tcW w:w="84" w:type="pct"/>
            <w:shd w:val="clear" w:color="auto" w:fill="auto"/>
            <w:noWrap/>
            <w:vAlign w:val="bottom"/>
            <w:hideMark/>
          </w:tcPr>
          <w:p w14:paraId="309495F7" w14:textId="77777777" w:rsidR="00A372E9" w:rsidRPr="00A372E9" w:rsidRDefault="00A372E9" w:rsidP="00A372E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4F49E804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513.452,25 €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6156BFA3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311.390,30 €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5802B66A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311.390,30 € 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14:paraId="7B1CF76A" w14:textId="77777777" w:rsidR="00A372E9" w:rsidRPr="00A372E9" w:rsidRDefault="00A372E9" w:rsidP="00A372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es-ES"/>
              </w:rPr>
            </w:pPr>
            <w:r w:rsidRPr="00A372E9">
              <w:rPr>
                <w:rFonts w:ascii="Arial" w:eastAsia="Times New Roman" w:hAnsi="Arial" w:cs="Arial"/>
                <w:sz w:val="17"/>
                <w:szCs w:val="17"/>
                <w:lang w:eastAsia="es-ES"/>
              </w:rPr>
              <w:t xml:space="preserve">                                     -   € </w:t>
            </w:r>
          </w:p>
        </w:tc>
      </w:tr>
    </w:tbl>
    <w:p w14:paraId="43028AC6" w14:textId="77777777" w:rsidR="00A372E9" w:rsidRPr="00A372E9" w:rsidRDefault="00A372E9" w:rsidP="00A372E9"/>
    <w:p w14:paraId="1CC73D2B" w14:textId="77777777" w:rsidR="00A372E9" w:rsidRPr="00A372E9" w:rsidRDefault="00A372E9" w:rsidP="00A372E9"/>
    <w:sectPr w:rsidR="00A372E9" w:rsidRPr="00A372E9" w:rsidSect="00A22901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07"/>
    <w:rsid w:val="00124505"/>
    <w:rsid w:val="00157D88"/>
    <w:rsid w:val="004E34C7"/>
    <w:rsid w:val="00866813"/>
    <w:rsid w:val="00A22901"/>
    <w:rsid w:val="00A372E9"/>
    <w:rsid w:val="00C54D07"/>
    <w:rsid w:val="00F0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290F1"/>
  <w15:chartTrackingRefBased/>
  <w15:docId w15:val="{910C1976-BDF7-4AC2-9D11-B0E37CFC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4">
    <w:name w:val="Estilo4"/>
    <w:basedOn w:val="Tablanormal"/>
    <w:uiPriority w:val="99"/>
    <w:rsid w:val="00F04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/>
  </w:style>
  <w:style w:type="paragraph" w:styleId="NormalWeb">
    <w:name w:val="Normal (Web)"/>
    <w:basedOn w:val="Normal"/>
    <w:uiPriority w:val="99"/>
    <w:semiHidden/>
    <w:unhideWhenUsed/>
    <w:rsid w:val="00C5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54D0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72E9"/>
    <w:rPr>
      <w:color w:val="954F72"/>
      <w:u w:val="single"/>
    </w:rPr>
  </w:style>
  <w:style w:type="paragraph" w:customStyle="1" w:styleId="msonormal0">
    <w:name w:val="msonormal"/>
    <w:basedOn w:val="Normal"/>
    <w:rsid w:val="00A3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3">
    <w:name w:val="xl63"/>
    <w:basedOn w:val="Normal"/>
    <w:rsid w:val="00A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952A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es-ES"/>
    </w:rPr>
  </w:style>
  <w:style w:type="paragraph" w:customStyle="1" w:styleId="xl64">
    <w:name w:val="xl64"/>
    <w:basedOn w:val="Normal"/>
    <w:rsid w:val="00A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952A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ES"/>
    </w:rPr>
  </w:style>
  <w:style w:type="paragraph" w:customStyle="1" w:styleId="xl65">
    <w:name w:val="xl65"/>
    <w:basedOn w:val="Normal"/>
    <w:rsid w:val="00A372E9"/>
    <w:pPr>
      <w:shd w:val="clear" w:color="000000" w:fill="2952A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es-ES"/>
    </w:rPr>
  </w:style>
  <w:style w:type="paragraph" w:customStyle="1" w:styleId="xl66">
    <w:name w:val="xl66"/>
    <w:basedOn w:val="Normal"/>
    <w:rsid w:val="00A372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2952A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ES"/>
    </w:rPr>
  </w:style>
  <w:style w:type="paragraph" w:customStyle="1" w:styleId="xl67">
    <w:name w:val="xl67"/>
    <w:basedOn w:val="Normal"/>
    <w:rsid w:val="00A372E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xl68">
    <w:name w:val="xl68"/>
    <w:basedOn w:val="Normal"/>
    <w:rsid w:val="00A372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952A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ES"/>
    </w:rPr>
  </w:style>
  <w:style w:type="paragraph" w:customStyle="1" w:styleId="xl69">
    <w:name w:val="xl69"/>
    <w:basedOn w:val="Normal"/>
    <w:rsid w:val="00A372E9"/>
    <w:pPr>
      <w:pBdr>
        <w:top w:val="single" w:sz="4" w:space="0" w:color="auto"/>
        <w:bottom w:val="single" w:sz="4" w:space="0" w:color="auto"/>
      </w:pBdr>
      <w:shd w:val="clear" w:color="000000" w:fill="2952A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ES"/>
    </w:rPr>
  </w:style>
  <w:style w:type="paragraph" w:customStyle="1" w:styleId="xl70">
    <w:name w:val="xl70"/>
    <w:basedOn w:val="Normal"/>
    <w:rsid w:val="00A372E9"/>
    <w:pPr>
      <w:pBdr>
        <w:top w:val="single" w:sz="4" w:space="0" w:color="auto"/>
        <w:bottom w:val="single" w:sz="4" w:space="0" w:color="auto"/>
      </w:pBdr>
      <w:shd w:val="clear" w:color="000000" w:fill="2952A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ES"/>
    </w:rPr>
  </w:style>
  <w:style w:type="paragraph" w:customStyle="1" w:styleId="xl71">
    <w:name w:val="xl71"/>
    <w:basedOn w:val="Normal"/>
    <w:rsid w:val="00A372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952A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ES"/>
    </w:rPr>
  </w:style>
  <w:style w:type="paragraph" w:customStyle="1" w:styleId="xl72">
    <w:name w:val="xl72"/>
    <w:basedOn w:val="Normal"/>
    <w:rsid w:val="00A372E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ES"/>
    </w:rPr>
  </w:style>
  <w:style w:type="paragraph" w:customStyle="1" w:styleId="xl73">
    <w:name w:val="xl73"/>
    <w:basedOn w:val="Normal"/>
    <w:rsid w:val="00A372E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ES"/>
    </w:rPr>
  </w:style>
  <w:style w:type="paragraph" w:customStyle="1" w:styleId="xl74">
    <w:name w:val="xl74"/>
    <w:basedOn w:val="Normal"/>
    <w:rsid w:val="00A372E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xl75">
    <w:name w:val="xl75"/>
    <w:basedOn w:val="Normal"/>
    <w:rsid w:val="00A372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ES"/>
    </w:rPr>
  </w:style>
  <w:style w:type="paragraph" w:customStyle="1" w:styleId="xl76">
    <w:name w:val="xl76"/>
    <w:basedOn w:val="Normal"/>
    <w:rsid w:val="00A372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ES"/>
    </w:rPr>
  </w:style>
  <w:style w:type="paragraph" w:customStyle="1" w:styleId="xl77">
    <w:name w:val="xl77"/>
    <w:basedOn w:val="Normal"/>
    <w:rsid w:val="00A372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xl78">
    <w:name w:val="xl78"/>
    <w:basedOn w:val="Normal"/>
    <w:rsid w:val="00A372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xl79">
    <w:name w:val="xl79"/>
    <w:basedOn w:val="Normal"/>
    <w:rsid w:val="00A372E9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ES"/>
    </w:rPr>
  </w:style>
  <w:style w:type="paragraph" w:customStyle="1" w:styleId="xl80">
    <w:name w:val="xl80"/>
    <w:basedOn w:val="Normal"/>
    <w:rsid w:val="00A372E9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ES"/>
    </w:rPr>
  </w:style>
  <w:style w:type="paragraph" w:customStyle="1" w:styleId="xl81">
    <w:name w:val="xl81"/>
    <w:basedOn w:val="Normal"/>
    <w:rsid w:val="00A372E9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xl82">
    <w:name w:val="xl82"/>
    <w:basedOn w:val="Normal"/>
    <w:rsid w:val="00A372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ES"/>
    </w:rPr>
  </w:style>
  <w:style w:type="paragraph" w:customStyle="1" w:styleId="xl83">
    <w:name w:val="xl83"/>
    <w:basedOn w:val="Normal"/>
    <w:rsid w:val="00A372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xl84">
    <w:name w:val="xl84"/>
    <w:basedOn w:val="Normal"/>
    <w:rsid w:val="00A372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372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372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4416</Words>
  <Characters>24294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Lucía Villegas</dc:creator>
  <cp:keywords/>
  <dc:description/>
  <cp:lastModifiedBy>Lucía Villegas</cp:lastModifiedBy>
  <cp:revision>1</cp:revision>
  <dcterms:created xsi:type="dcterms:W3CDTF">2020-08-06T09:59:00Z</dcterms:created>
  <dcterms:modified xsi:type="dcterms:W3CDTF">2020-08-06T12:43:00Z</dcterms:modified>
</cp:coreProperties>
</file>